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51" w:rsidRDefault="00EA0E5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QUESTION – How is fear shown in the extract and throughout the play?</w:t>
      </w:r>
    </w:p>
    <w:p w:rsidR="00EA0E51" w:rsidRDefault="004F617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 xml:space="preserve">Task 1 - </w:t>
      </w:r>
      <w:r w:rsidR="00EA0E51">
        <w:rPr>
          <w:rFonts w:asciiTheme="minorHAnsi" w:eastAsiaTheme="minorEastAsia" w:hAnsi="Calibri" w:cstheme="minorBidi"/>
          <w:b/>
          <w:bCs/>
          <w:color w:val="000000" w:themeColor="dark1"/>
          <w:kern w:val="24"/>
          <w:sz w:val="26"/>
          <w:szCs w:val="26"/>
        </w:rPr>
        <w:t xml:space="preserve">Examine the introduction and explain which is better and why? </w:t>
      </w:r>
    </w:p>
    <w:p w:rsidR="00EA0E51" w:rsidRDefault="00EA0E5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 xml:space="preserve">Check does the intro focus on the question? Explain how or why? </w:t>
      </w:r>
    </w:p>
    <w:p w:rsidR="00EA0E51" w:rsidRDefault="004F617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 xml:space="preserve">Task 2 - </w:t>
      </w:r>
      <w:r w:rsidR="00EA0E51">
        <w:rPr>
          <w:rFonts w:asciiTheme="minorHAnsi" w:eastAsiaTheme="minorEastAsia" w:hAnsi="Calibri" w:cstheme="minorBidi"/>
          <w:b/>
          <w:bCs/>
          <w:color w:val="000000" w:themeColor="dark1"/>
          <w:kern w:val="24"/>
          <w:sz w:val="26"/>
          <w:szCs w:val="26"/>
        </w:rPr>
        <w:t xml:space="preserve">PEA Examples – Check against the success criteria to see if all the steps below have been used. </w:t>
      </w:r>
    </w:p>
    <w:p w:rsidR="00EA0E51" w:rsidRDefault="00EA0E5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Say what is good about each example and say what could be improved.</w:t>
      </w:r>
    </w:p>
    <w:p w:rsidR="00EA0E51" w:rsidRDefault="00EA0E51" w:rsidP="00EA0E51">
      <w:pPr>
        <w:pStyle w:val="NormalWeb"/>
        <w:spacing w:before="62" w:beforeAutospacing="0" w:after="0" w:afterAutospacing="0"/>
      </w:pPr>
      <w:r>
        <w:rPr>
          <w:rFonts w:asciiTheme="minorHAnsi" w:eastAsiaTheme="minorEastAsia" w:hAnsi="Calibri" w:cstheme="minorBidi"/>
          <w:b/>
          <w:bCs/>
          <w:color w:val="000000" w:themeColor="dark1"/>
          <w:kern w:val="24"/>
          <w:sz w:val="26"/>
          <w:szCs w:val="26"/>
        </w:rPr>
        <w:t xml:space="preserve">Success Criteria </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 xml:space="preserve">Link to the question </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 xml:space="preserve">Use PEA </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Link to language or structure technique</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Quote from the page</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Explain what you think</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Analyse the effect of the quote</w:t>
      </w:r>
    </w:p>
    <w:p w:rsidR="00EA0E51" w:rsidRDefault="00EA0E51" w:rsidP="00EA0E51">
      <w:pPr>
        <w:pStyle w:val="ListParagraph"/>
        <w:numPr>
          <w:ilvl w:val="0"/>
          <w:numId w:val="3"/>
        </w:numPr>
        <w:rPr>
          <w:sz w:val="26"/>
        </w:rPr>
      </w:pPr>
      <w:r>
        <w:rPr>
          <w:rFonts w:asciiTheme="minorHAnsi" w:eastAsiaTheme="minorEastAsia" w:hAnsi="Calibri" w:cstheme="minorBidi"/>
          <w:b/>
          <w:bCs/>
          <w:color w:val="000000" w:themeColor="dark1"/>
          <w:kern w:val="24"/>
          <w:sz w:val="26"/>
          <w:szCs w:val="26"/>
        </w:rPr>
        <w:t>Say what the writer’s intentions were</w:t>
      </w:r>
    </w:p>
    <w:p w:rsidR="00EA0E51" w:rsidRPr="00EA0E51" w:rsidRDefault="00EA0E51" w:rsidP="00EA0E51">
      <w:pPr>
        <w:pStyle w:val="ListParagraph"/>
        <w:numPr>
          <w:ilvl w:val="0"/>
          <w:numId w:val="3"/>
        </w:numPr>
        <w:rPr>
          <w:sz w:val="26"/>
        </w:rPr>
      </w:pPr>
      <w:r>
        <w:rPr>
          <w:rFonts w:asciiTheme="minorHAnsi" w:eastAsiaTheme="minorEastAsia" w:hAnsi="Calibri" w:cstheme="minorBidi"/>
          <w:b/>
          <w:bCs/>
          <w:color w:val="00B050"/>
          <w:kern w:val="24"/>
          <w:sz w:val="26"/>
          <w:szCs w:val="26"/>
        </w:rPr>
        <w:t>EXT: Explore how it links to the wider text and where this happens</w:t>
      </w:r>
    </w:p>
    <w:p w:rsidR="00EA0E51" w:rsidRDefault="004F617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Task 3 - E</w:t>
      </w:r>
      <w:r w:rsidR="00EA0E51">
        <w:rPr>
          <w:rFonts w:asciiTheme="minorHAnsi" w:eastAsiaTheme="minorEastAsia" w:hAnsi="Calibri" w:cstheme="minorBidi"/>
          <w:b/>
          <w:bCs/>
          <w:color w:val="000000" w:themeColor="dark1"/>
          <w:kern w:val="24"/>
          <w:sz w:val="26"/>
          <w:szCs w:val="26"/>
        </w:rPr>
        <w:t xml:space="preserve">xamine the </w:t>
      </w:r>
      <w:r w:rsidR="00EA0E51">
        <w:rPr>
          <w:rFonts w:asciiTheme="minorHAnsi" w:eastAsiaTheme="minorEastAsia" w:hAnsi="Calibri" w:cstheme="minorBidi"/>
          <w:b/>
          <w:bCs/>
          <w:color w:val="000000" w:themeColor="dark1"/>
          <w:kern w:val="24"/>
          <w:sz w:val="26"/>
          <w:szCs w:val="26"/>
        </w:rPr>
        <w:t>conclusion</w:t>
      </w:r>
      <w:r w:rsidR="00EA0E51">
        <w:rPr>
          <w:rFonts w:asciiTheme="minorHAnsi" w:eastAsiaTheme="minorEastAsia" w:hAnsi="Calibri" w:cstheme="minorBidi"/>
          <w:b/>
          <w:bCs/>
          <w:color w:val="000000" w:themeColor="dark1"/>
          <w:kern w:val="24"/>
          <w:sz w:val="26"/>
          <w:szCs w:val="26"/>
        </w:rPr>
        <w:t xml:space="preserve"> and explain which is better and why? </w:t>
      </w:r>
    </w:p>
    <w:p w:rsidR="00EA0E51" w:rsidRDefault="00EA0E51" w:rsidP="00EA0E51">
      <w:pPr>
        <w:pStyle w:val="NormalWeb"/>
        <w:spacing w:before="62" w:beforeAutospacing="0" w:after="0" w:afterAutospacing="0"/>
        <w:rPr>
          <w:rFonts w:asciiTheme="minorHAnsi" w:eastAsiaTheme="minorEastAsia" w:hAnsi="Calibri" w:cstheme="minorBidi"/>
          <w:b/>
          <w:bCs/>
          <w:color w:val="000000" w:themeColor="dark1"/>
          <w:kern w:val="24"/>
          <w:sz w:val="26"/>
          <w:szCs w:val="26"/>
        </w:rPr>
      </w:pPr>
      <w:r>
        <w:rPr>
          <w:rFonts w:asciiTheme="minorHAnsi" w:eastAsiaTheme="minorEastAsia" w:hAnsi="Calibri" w:cstheme="minorBidi"/>
          <w:b/>
          <w:bCs/>
          <w:color w:val="000000" w:themeColor="dark1"/>
          <w:kern w:val="24"/>
          <w:sz w:val="26"/>
          <w:szCs w:val="26"/>
        </w:rPr>
        <w:t xml:space="preserve">Check does the </w:t>
      </w:r>
      <w:r>
        <w:rPr>
          <w:rFonts w:asciiTheme="minorHAnsi" w:eastAsiaTheme="minorEastAsia" w:hAnsi="Calibri" w:cstheme="minorBidi"/>
          <w:b/>
          <w:bCs/>
          <w:color w:val="000000" w:themeColor="dark1"/>
          <w:kern w:val="24"/>
          <w:sz w:val="26"/>
          <w:szCs w:val="26"/>
        </w:rPr>
        <w:t>conclusion</w:t>
      </w:r>
      <w:r>
        <w:rPr>
          <w:rFonts w:asciiTheme="minorHAnsi" w:eastAsiaTheme="minorEastAsia" w:hAnsi="Calibri" w:cstheme="minorBidi"/>
          <w:b/>
          <w:bCs/>
          <w:color w:val="000000" w:themeColor="dark1"/>
          <w:kern w:val="24"/>
          <w:sz w:val="26"/>
          <w:szCs w:val="26"/>
        </w:rPr>
        <w:t xml:space="preserve"> focus on the question? Explain how or why? </w:t>
      </w:r>
    </w:p>
    <w:p w:rsidR="00EA0E51" w:rsidRPr="00EA0E51" w:rsidRDefault="00EA0E51" w:rsidP="00EA0E51">
      <w:pPr>
        <w:spacing w:before="144" w:after="0" w:line="240" w:lineRule="auto"/>
        <w:rPr>
          <w:rFonts w:eastAsiaTheme="minorEastAsia" w:hAnsi="Calibri"/>
          <w:b/>
          <w:color w:val="000000" w:themeColor="dark1"/>
          <w:kern w:val="24"/>
          <w:sz w:val="24"/>
          <w:szCs w:val="24"/>
          <w:u w:val="single"/>
          <w:lang w:eastAsia="en-GB"/>
        </w:rPr>
      </w:pPr>
      <w:r w:rsidRPr="00EA0E51">
        <w:rPr>
          <w:rFonts w:eastAsiaTheme="minorEastAsia" w:hAnsi="Calibri"/>
          <w:b/>
          <w:color w:val="000000" w:themeColor="dark1"/>
          <w:kern w:val="24"/>
          <w:sz w:val="24"/>
          <w:szCs w:val="24"/>
          <w:u w:val="single"/>
          <w:lang w:eastAsia="en-GB"/>
        </w:rPr>
        <w:t xml:space="preserve">Introduction 1 </w:t>
      </w:r>
    </w:p>
    <w:p w:rsidR="00EA0E51" w:rsidRPr="00EA0E51" w:rsidRDefault="00EA0E51" w:rsidP="00EA0E51">
      <w:pPr>
        <w:spacing w:before="130" w:after="0" w:line="240" w:lineRule="auto"/>
        <w:rPr>
          <w:rFonts w:ascii="Times New Roman" w:eastAsia="Times New Roman" w:hAnsi="Times New Roman" w:cs="Times New Roman"/>
          <w:sz w:val="24"/>
          <w:szCs w:val="24"/>
          <w:lang w:eastAsia="en-GB"/>
        </w:rPr>
      </w:pPr>
      <w:r w:rsidRPr="00EA0E51">
        <w:rPr>
          <w:rFonts w:eastAsiaTheme="minorEastAsia" w:hAnsi="Calibri"/>
          <w:color w:val="000000" w:themeColor="dark1"/>
          <w:kern w:val="24"/>
          <w:sz w:val="24"/>
          <w:szCs w:val="24"/>
          <w:lang w:eastAsia="en-GB"/>
        </w:rPr>
        <w:t xml:space="preserve">Fear is a major theme in Blood Brothers, as a result of the way Mrs Lyons persuades Mrs </w:t>
      </w:r>
      <w:proofErr w:type="spellStart"/>
      <w:r w:rsidRPr="00EA0E51">
        <w:rPr>
          <w:rFonts w:eastAsiaTheme="minorEastAsia" w:hAnsi="Calibri"/>
          <w:color w:val="000000" w:themeColor="dark1"/>
          <w:kern w:val="24"/>
          <w:sz w:val="24"/>
          <w:szCs w:val="24"/>
          <w:lang w:eastAsia="en-GB"/>
        </w:rPr>
        <w:t>Johnstone</w:t>
      </w:r>
      <w:proofErr w:type="spellEnd"/>
      <w:r w:rsidRPr="00EA0E51">
        <w:rPr>
          <w:rFonts w:eastAsiaTheme="minorEastAsia" w:hAnsi="Calibri"/>
          <w:color w:val="000000" w:themeColor="dark1"/>
          <w:kern w:val="24"/>
          <w:sz w:val="24"/>
          <w:szCs w:val="24"/>
          <w:lang w:eastAsia="en-GB"/>
        </w:rPr>
        <w:t xml:space="preserve"> (Mrs J) to give up her baby near the start of the play. Following this unfortunate decision fear haunts both characters and follows them whenever they begin to feel secure and happy. Three events in the play which show fear are when Edward plays outside and Mrs Lyons gets worried, the fear of the different areas they live in but how close to Mickey they are and the fear of them finding out they are brothers.</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Question focus? </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What is good? </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br/>
        <w:t>What could be better?</w:t>
      </w:r>
    </w:p>
    <w:p w:rsidR="00EA0E51" w:rsidRPr="00EA0E51" w:rsidRDefault="00EA0E51" w:rsidP="00EA0E51">
      <w:pPr>
        <w:spacing w:before="144" w:after="0" w:line="240" w:lineRule="auto"/>
        <w:rPr>
          <w:rFonts w:eastAsiaTheme="minorEastAsia" w:hAnsi="Calibri"/>
          <w:b/>
          <w:color w:val="000000" w:themeColor="dark1"/>
          <w:kern w:val="24"/>
          <w:sz w:val="24"/>
          <w:szCs w:val="24"/>
          <w:u w:val="single"/>
          <w:lang w:eastAsia="en-GB"/>
        </w:rPr>
      </w:pPr>
      <w:r w:rsidRPr="00EA0E51">
        <w:rPr>
          <w:rFonts w:eastAsiaTheme="minorEastAsia" w:hAnsi="Calibri"/>
          <w:b/>
          <w:color w:val="000000" w:themeColor="dark1"/>
          <w:kern w:val="24"/>
          <w:sz w:val="24"/>
          <w:szCs w:val="24"/>
          <w:u w:val="single"/>
          <w:lang w:eastAsia="en-GB"/>
        </w:rPr>
        <w:t xml:space="preserve">Introduction 2 </w:t>
      </w:r>
    </w:p>
    <w:p w:rsidR="00EA0E51" w:rsidRPr="00EA0E51" w:rsidRDefault="00EA0E51" w:rsidP="00EA0E51">
      <w:pPr>
        <w:spacing w:before="154" w:after="0" w:line="240" w:lineRule="auto"/>
        <w:rPr>
          <w:rFonts w:ascii="Times New Roman" w:eastAsia="Times New Roman" w:hAnsi="Times New Roman" w:cs="Times New Roman"/>
          <w:sz w:val="24"/>
          <w:szCs w:val="24"/>
          <w:lang w:eastAsia="en-GB"/>
        </w:rPr>
      </w:pPr>
      <w:r w:rsidRPr="00EA0E51">
        <w:rPr>
          <w:rFonts w:eastAsiaTheme="minorEastAsia" w:hAnsi="Calibri"/>
          <w:color w:val="000000" w:themeColor="dark1"/>
          <w:kern w:val="24"/>
          <w:sz w:val="24"/>
          <w:szCs w:val="24"/>
          <w:lang w:eastAsia="en-GB"/>
        </w:rPr>
        <w:t xml:space="preserve">In the play fear is always around. Most of the characters are scared of something. Mrs </w:t>
      </w:r>
      <w:proofErr w:type="spellStart"/>
      <w:r w:rsidRPr="00EA0E51">
        <w:rPr>
          <w:rFonts w:eastAsiaTheme="minorEastAsia" w:hAnsi="Calibri"/>
          <w:color w:val="000000" w:themeColor="dark1"/>
          <w:kern w:val="24"/>
          <w:sz w:val="24"/>
          <w:szCs w:val="24"/>
          <w:lang w:eastAsia="en-GB"/>
        </w:rPr>
        <w:t>Johnstone</w:t>
      </w:r>
      <w:proofErr w:type="spellEnd"/>
      <w:r w:rsidRPr="00EA0E51">
        <w:rPr>
          <w:rFonts w:eastAsiaTheme="minorEastAsia" w:hAnsi="Calibri"/>
          <w:color w:val="000000" w:themeColor="dark1"/>
          <w:kern w:val="24"/>
          <w:sz w:val="24"/>
          <w:szCs w:val="24"/>
          <w:lang w:eastAsia="en-GB"/>
        </w:rPr>
        <w:t xml:space="preserve"> is scared of the debt she is in and of bringing up all her children alone. Mrs Lyons is scared of being childless. Finally, Mickey is scared of being alone.</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Question focus? </w:t>
      </w:r>
    </w:p>
    <w:p w:rsid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What is good? </w:t>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Pr="00EA0E51">
        <w:rPr>
          <w:rFonts w:eastAsiaTheme="minorEastAsia" w:hAnsi="Calibri"/>
          <w:b/>
          <w:i/>
          <w:color w:val="000000" w:themeColor="dark1"/>
          <w:kern w:val="24"/>
          <w:sz w:val="24"/>
          <w:szCs w:val="24"/>
          <w:lang w:eastAsia="en-GB"/>
        </w:rPr>
        <w:t>What could be better?</w:t>
      </w:r>
    </w:p>
    <w:p w:rsidR="004F6171" w:rsidRPr="00EA0E51" w:rsidRDefault="004F6171" w:rsidP="00EA0E51">
      <w:pPr>
        <w:spacing w:before="144" w:after="0" w:line="240" w:lineRule="auto"/>
        <w:rPr>
          <w:rFonts w:eastAsiaTheme="minorEastAsia" w:hAnsi="Calibri"/>
          <w:b/>
          <w:i/>
          <w:color w:val="000000" w:themeColor="dark1"/>
          <w:kern w:val="24"/>
          <w:sz w:val="24"/>
          <w:szCs w:val="24"/>
          <w:lang w:eastAsia="en-GB"/>
        </w:rPr>
      </w:pPr>
    </w:p>
    <w:p w:rsidR="00EA0E51" w:rsidRPr="00EA0E51" w:rsidRDefault="00EA0E51" w:rsidP="00EA0E51">
      <w:pPr>
        <w:spacing w:before="144" w:after="0" w:line="240" w:lineRule="auto"/>
        <w:rPr>
          <w:rFonts w:eastAsiaTheme="minorEastAsia" w:hAnsi="Calibri"/>
          <w:b/>
          <w:color w:val="000000" w:themeColor="dark1"/>
          <w:kern w:val="24"/>
          <w:sz w:val="24"/>
          <w:szCs w:val="24"/>
          <w:u w:val="single"/>
          <w:lang w:eastAsia="en-GB"/>
        </w:rPr>
      </w:pPr>
      <w:r w:rsidRPr="00EA0E51">
        <w:rPr>
          <w:rFonts w:eastAsiaTheme="minorEastAsia" w:hAnsi="Calibri"/>
          <w:b/>
          <w:color w:val="000000" w:themeColor="dark1"/>
          <w:kern w:val="24"/>
          <w:sz w:val="24"/>
          <w:szCs w:val="24"/>
          <w:u w:val="single"/>
          <w:lang w:eastAsia="en-GB"/>
        </w:rPr>
        <w:t>PEA Example 1</w:t>
      </w:r>
    </w:p>
    <w:p w:rsidR="00EA0E51" w:rsidRPr="00EA0E51" w:rsidRDefault="00EA0E51" w:rsidP="00EA0E51">
      <w:pPr>
        <w:spacing w:before="106" w:after="0" w:line="240" w:lineRule="auto"/>
        <w:rPr>
          <w:rFonts w:ascii="Times New Roman" w:eastAsia="Times New Roman" w:hAnsi="Times New Roman" w:cs="Times New Roman"/>
          <w:sz w:val="24"/>
          <w:szCs w:val="24"/>
          <w:lang w:eastAsia="en-GB"/>
        </w:rPr>
      </w:pPr>
      <w:r w:rsidRPr="00EA0E51">
        <w:rPr>
          <w:rFonts w:eastAsiaTheme="minorEastAsia" w:hAnsi="Calibri"/>
          <w:color w:val="000000" w:themeColor="dark1"/>
          <w:kern w:val="24"/>
          <w:sz w:val="24"/>
          <w:szCs w:val="24"/>
          <w:lang w:eastAsia="en-GB"/>
        </w:rPr>
        <w:t xml:space="preserve">Immediately we see Mrs Lyons fear when she repeats her </w:t>
      </w:r>
      <w:proofErr w:type="spellStart"/>
      <w:r w:rsidRPr="00EA0E51">
        <w:rPr>
          <w:rFonts w:eastAsiaTheme="minorEastAsia" w:hAnsi="Calibri"/>
          <w:color w:val="000000" w:themeColor="dark1"/>
          <w:kern w:val="24"/>
          <w:sz w:val="24"/>
          <w:szCs w:val="24"/>
          <w:lang w:eastAsia="en-GB"/>
        </w:rPr>
        <w:t>husbands</w:t>
      </w:r>
      <w:proofErr w:type="spellEnd"/>
      <w:r w:rsidRPr="00EA0E51">
        <w:rPr>
          <w:rFonts w:eastAsiaTheme="minorEastAsia" w:hAnsi="Calibri"/>
          <w:color w:val="000000" w:themeColor="dark1"/>
          <w:kern w:val="24"/>
          <w:sz w:val="24"/>
          <w:szCs w:val="24"/>
          <w:lang w:eastAsia="en-GB"/>
        </w:rPr>
        <w:t xml:space="preserve"> name “Richard, Richard” and “I don’t care. I don’t care” showing that her state of mind is confused and fearful. It is normal for a young boy to go out to play and Edward has only been out for about an hour, when she called her husband home from work. </w:t>
      </w:r>
      <w:proofErr w:type="gramStart"/>
      <w:r w:rsidRPr="00EA0E51">
        <w:rPr>
          <w:rFonts w:eastAsiaTheme="minorEastAsia" w:hAnsi="Calibri"/>
          <w:color w:val="000000" w:themeColor="dark1"/>
          <w:kern w:val="24"/>
          <w:sz w:val="24"/>
          <w:szCs w:val="24"/>
          <w:lang w:eastAsia="en-GB"/>
        </w:rPr>
        <w:t>Perhaps suggesting that she is irrational and scared of the unknown.</w:t>
      </w:r>
      <w:proofErr w:type="gramEnd"/>
      <w:r w:rsidRPr="00EA0E51">
        <w:rPr>
          <w:rFonts w:eastAsiaTheme="minorEastAsia" w:hAnsi="Calibri"/>
          <w:color w:val="000000" w:themeColor="dark1"/>
          <w:kern w:val="24"/>
          <w:sz w:val="24"/>
          <w:szCs w:val="24"/>
          <w:lang w:eastAsia="en-GB"/>
        </w:rPr>
        <w:t xml:space="preserve"> Edward is a normal boy but she imagines all the terrible things that will happen if he continues to play with the rough Mickey from down the street. Russell is suggesting here that her fear is unfounded but exasperated by the differences in the social classes of the two families. This links to another event in the text when she moves away to get away from the </w:t>
      </w:r>
      <w:proofErr w:type="spellStart"/>
      <w:r w:rsidRPr="00EA0E51">
        <w:rPr>
          <w:rFonts w:eastAsiaTheme="minorEastAsia" w:hAnsi="Calibri"/>
          <w:color w:val="000000" w:themeColor="dark1"/>
          <w:kern w:val="24"/>
          <w:sz w:val="24"/>
          <w:szCs w:val="24"/>
          <w:lang w:eastAsia="en-GB"/>
        </w:rPr>
        <w:t>Johnstone</w:t>
      </w:r>
      <w:proofErr w:type="spellEnd"/>
      <w:r w:rsidRPr="00EA0E51">
        <w:rPr>
          <w:rFonts w:eastAsiaTheme="minorEastAsia" w:hAnsi="Calibri"/>
          <w:color w:val="000000" w:themeColor="dark1"/>
          <w:kern w:val="24"/>
          <w:sz w:val="24"/>
          <w:szCs w:val="24"/>
          <w:lang w:eastAsia="en-GB"/>
        </w:rPr>
        <w:t xml:space="preserve"> family but ironically they end up moving too. Eddie and Mickey meet again when </w:t>
      </w:r>
      <w:r w:rsidRPr="00EA0E51">
        <w:rPr>
          <w:rFonts w:eastAsiaTheme="minorEastAsia" w:hAnsi="Calibri"/>
          <w:color w:val="000000" w:themeColor="dark1"/>
          <w:kern w:val="24"/>
          <w:sz w:val="24"/>
          <w:szCs w:val="24"/>
          <w:lang w:eastAsia="en-GB"/>
        </w:rPr>
        <w:lastRenderedPageBreak/>
        <w:t xml:space="preserve">Mickey says </w:t>
      </w:r>
      <w:r w:rsidRPr="00EA0E51">
        <w:rPr>
          <w:rFonts w:eastAsiaTheme="minorEastAsia" w:hAnsi="Calibri"/>
          <w:i/>
          <w:iCs/>
          <w:color w:val="000000" w:themeColor="dark1"/>
          <w:kern w:val="24"/>
          <w:sz w:val="24"/>
          <w:szCs w:val="24"/>
          <w:lang w:eastAsia="en-GB"/>
        </w:rPr>
        <w:t>“(he suddenly realises)</w:t>
      </w:r>
      <w:r w:rsidRPr="00EA0E51">
        <w:rPr>
          <w:rFonts w:eastAsiaTheme="minorEastAsia" w:hAnsi="Calibri"/>
          <w:color w:val="000000" w:themeColor="dark1"/>
          <w:kern w:val="24"/>
          <w:sz w:val="24"/>
          <w:szCs w:val="24"/>
          <w:lang w:eastAsia="en-GB"/>
        </w:rPr>
        <w:t xml:space="preserve"> A Blood Brother” showing in the stage directions that he has a dawning realisation that Eddie is his childhood friend. Here it is an important meeting as they rekindle their friendship and it seems stronger than ever. Evidently, moving was not the magic solution that Mrs Lyons had hoped for. Here her fears of them continuing to be friends are realised.</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Check List – </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What is good?</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What could be better? </w:t>
      </w:r>
    </w:p>
    <w:p w:rsidR="00EA0E51" w:rsidRPr="004F6171" w:rsidRDefault="00EA0E51" w:rsidP="00EA0E51">
      <w:pPr>
        <w:spacing w:before="144" w:after="0" w:line="240" w:lineRule="auto"/>
        <w:rPr>
          <w:rFonts w:eastAsiaTheme="minorEastAsia" w:hAnsi="Calibri"/>
          <w:b/>
          <w:color w:val="000000" w:themeColor="dark1"/>
          <w:kern w:val="24"/>
          <w:sz w:val="24"/>
          <w:szCs w:val="24"/>
          <w:u w:val="single"/>
          <w:lang w:eastAsia="en-GB"/>
        </w:rPr>
      </w:pPr>
      <w:r w:rsidRPr="004F6171">
        <w:rPr>
          <w:rFonts w:eastAsiaTheme="minorEastAsia" w:hAnsi="Calibri"/>
          <w:b/>
          <w:color w:val="000000" w:themeColor="dark1"/>
          <w:kern w:val="24"/>
          <w:sz w:val="24"/>
          <w:szCs w:val="24"/>
          <w:u w:val="single"/>
          <w:lang w:eastAsia="en-GB"/>
        </w:rPr>
        <w:t>PEA Example 2</w:t>
      </w:r>
    </w:p>
    <w:p w:rsidR="00EA0E51" w:rsidRPr="00EA0E51" w:rsidRDefault="00EA0E51" w:rsidP="00EA0E51">
      <w:pPr>
        <w:spacing w:before="154" w:after="0" w:line="240" w:lineRule="auto"/>
        <w:rPr>
          <w:rFonts w:ascii="Times New Roman" w:eastAsia="Times New Roman" w:hAnsi="Times New Roman" w:cs="Times New Roman"/>
          <w:sz w:val="24"/>
          <w:szCs w:val="24"/>
          <w:lang w:eastAsia="en-GB"/>
        </w:rPr>
      </w:pPr>
      <w:r w:rsidRPr="00EA0E51">
        <w:rPr>
          <w:rFonts w:eastAsiaTheme="minorEastAsia" w:hAnsi="Calibri"/>
          <w:color w:val="000000" w:themeColor="dark1"/>
          <w:kern w:val="24"/>
          <w:sz w:val="24"/>
          <w:szCs w:val="24"/>
          <w:lang w:eastAsia="en-GB"/>
        </w:rPr>
        <w:t xml:space="preserve">Another example from the play that shows the fear is “I feel something terrible will happen, something bad.” which makes me think that she is aware of the terrible thing she has done and wants to get away from it. She persuaded Mrs J to give up her baby and wants to run away from her guilt maybe this is why she is scared. </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Check List – </w:t>
      </w:r>
    </w:p>
    <w:p w:rsid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What is good?</w:t>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Pr="00EA0E51">
        <w:rPr>
          <w:rFonts w:eastAsiaTheme="minorEastAsia" w:hAnsi="Calibri"/>
          <w:b/>
          <w:i/>
          <w:color w:val="000000" w:themeColor="dark1"/>
          <w:kern w:val="24"/>
          <w:sz w:val="24"/>
          <w:szCs w:val="24"/>
          <w:lang w:eastAsia="en-GB"/>
        </w:rPr>
        <w:t xml:space="preserve">What could be better? </w:t>
      </w:r>
    </w:p>
    <w:p w:rsidR="004F6171" w:rsidRPr="00EA0E51" w:rsidRDefault="004F6171" w:rsidP="00EA0E51">
      <w:pPr>
        <w:spacing w:before="144" w:after="0" w:line="240" w:lineRule="auto"/>
        <w:rPr>
          <w:rFonts w:eastAsiaTheme="minorEastAsia" w:hAnsi="Calibri"/>
          <w:b/>
          <w:i/>
          <w:color w:val="000000" w:themeColor="dark1"/>
          <w:kern w:val="24"/>
          <w:sz w:val="24"/>
          <w:szCs w:val="24"/>
          <w:lang w:eastAsia="en-GB"/>
        </w:rPr>
      </w:pPr>
    </w:p>
    <w:p w:rsidR="00EA0E51" w:rsidRPr="00EA0E51" w:rsidRDefault="00EA0E51" w:rsidP="00EA0E51">
      <w:pPr>
        <w:spacing w:before="144" w:after="0" w:line="240" w:lineRule="auto"/>
        <w:rPr>
          <w:rFonts w:eastAsiaTheme="minorEastAsia" w:hAnsi="Calibri"/>
          <w:b/>
          <w:color w:val="000000" w:themeColor="dark1"/>
          <w:kern w:val="24"/>
          <w:sz w:val="24"/>
          <w:szCs w:val="60"/>
          <w:u w:val="single"/>
          <w:lang w:eastAsia="en-GB"/>
        </w:rPr>
      </w:pPr>
      <w:r w:rsidRPr="00EA0E51">
        <w:rPr>
          <w:rFonts w:eastAsiaTheme="minorEastAsia" w:hAnsi="Calibri"/>
          <w:b/>
          <w:color w:val="000000" w:themeColor="dark1"/>
          <w:kern w:val="24"/>
          <w:sz w:val="24"/>
          <w:szCs w:val="60"/>
          <w:u w:val="single"/>
          <w:lang w:eastAsia="en-GB"/>
        </w:rPr>
        <w:t xml:space="preserve">PEA Example 3 </w:t>
      </w:r>
    </w:p>
    <w:p w:rsidR="00EA0E51" w:rsidRPr="00EA0E51" w:rsidRDefault="00EA0E51" w:rsidP="00EA0E51">
      <w:pPr>
        <w:spacing w:before="144" w:after="0" w:line="240" w:lineRule="auto"/>
        <w:rPr>
          <w:rFonts w:ascii="Times New Roman" w:eastAsia="Times New Roman" w:hAnsi="Times New Roman" w:cs="Times New Roman"/>
          <w:sz w:val="6"/>
          <w:szCs w:val="24"/>
          <w:lang w:eastAsia="en-GB"/>
        </w:rPr>
      </w:pPr>
      <w:r w:rsidRPr="00EA0E51">
        <w:rPr>
          <w:rFonts w:eastAsiaTheme="minorEastAsia" w:hAnsi="Calibri"/>
          <w:color w:val="000000" w:themeColor="dark1"/>
          <w:kern w:val="24"/>
          <w:sz w:val="24"/>
          <w:szCs w:val="60"/>
          <w:lang w:eastAsia="en-GB"/>
        </w:rPr>
        <w:t xml:space="preserve">In the extract the final example of fear I would like to highlight is where Mrs Lyons turns superstitious “she is stopped by the shoes on the table…” which shows that she has now become more like the lower-class Mrs J, who was initially the only superstitious character, with Mrs L being suspicious of this. Now, she is literally stopped in her tracks as she thinks something bad will happen, metaphorically it suggests that she is changed and has stopped growing as a person. Her whole life now revolves around her fear that Edward will find out and be taken away from her. </w:t>
      </w:r>
    </w:p>
    <w:p w:rsidR="00EA0E51" w:rsidRP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 xml:space="preserve">Check List – </w:t>
      </w:r>
    </w:p>
    <w:p w:rsidR="00EA0E51" w:rsidRDefault="00EA0E51" w:rsidP="00EA0E51">
      <w:pPr>
        <w:spacing w:before="144" w:after="0" w:line="240" w:lineRule="auto"/>
        <w:rPr>
          <w:rFonts w:eastAsiaTheme="minorEastAsia" w:hAnsi="Calibri"/>
          <w:b/>
          <w:i/>
          <w:color w:val="000000" w:themeColor="dark1"/>
          <w:kern w:val="24"/>
          <w:sz w:val="24"/>
          <w:szCs w:val="24"/>
          <w:lang w:eastAsia="en-GB"/>
        </w:rPr>
      </w:pPr>
      <w:r w:rsidRPr="00EA0E51">
        <w:rPr>
          <w:rFonts w:eastAsiaTheme="minorEastAsia" w:hAnsi="Calibri"/>
          <w:b/>
          <w:i/>
          <w:color w:val="000000" w:themeColor="dark1"/>
          <w:kern w:val="24"/>
          <w:sz w:val="24"/>
          <w:szCs w:val="24"/>
          <w:lang w:eastAsia="en-GB"/>
        </w:rPr>
        <w:t>What is good?</w:t>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004F6171">
        <w:rPr>
          <w:rFonts w:eastAsiaTheme="minorEastAsia" w:hAnsi="Calibri"/>
          <w:b/>
          <w:i/>
          <w:color w:val="000000" w:themeColor="dark1"/>
          <w:kern w:val="24"/>
          <w:sz w:val="24"/>
          <w:szCs w:val="24"/>
          <w:lang w:eastAsia="en-GB"/>
        </w:rPr>
        <w:tab/>
      </w:r>
      <w:r w:rsidRPr="00EA0E51">
        <w:rPr>
          <w:rFonts w:eastAsiaTheme="minorEastAsia" w:hAnsi="Calibri"/>
          <w:b/>
          <w:i/>
          <w:color w:val="000000" w:themeColor="dark1"/>
          <w:kern w:val="24"/>
          <w:sz w:val="24"/>
          <w:szCs w:val="24"/>
          <w:lang w:eastAsia="en-GB"/>
        </w:rPr>
        <w:t xml:space="preserve">What could be better? </w:t>
      </w:r>
    </w:p>
    <w:p w:rsidR="004F6171" w:rsidRPr="00EA0E51" w:rsidRDefault="004F6171" w:rsidP="00EA0E51">
      <w:pPr>
        <w:spacing w:before="144" w:after="0" w:line="240" w:lineRule="auto"/>
        <w:rPr>
          <w:rFonts w:eastAsiaTheme="minorEastAsia" w:hAnsi="Calibri"/>
          <w:b/>
          <w:i/>
          <w:color w:val="000000" w:themeColor="dark1"/>
          <w:kern w:val="24"/>
          <w:sz w:val="24"/>
          <w:szCs w:val="24"/>
          <w:lang w:eastAsia="en-GB"/>
        </w:rPr>
      </w:pPr>
    </w:p>
    <w:p w:rsidR="00EA0E51" w:rsidRPr="00EA0E51" w:rsidRDefault="00EA0E51" w:rsidP="00EA0E51">
      <w:pPr>
        <w:rPr>
          <w:rFonts w:eastAsiaTheme="minorEastAsia" w:hAnsi="Calibri"/>
          <w:b/>
          <w:color w:val="000000" w:themeColor="dark1"/>
          <w:kern w:val="24"/>
          <w:sz w:val="24"/>
          <w:szCs w:val="24"/>
          <w:u w:val="single"/>
        </w:rPr>
      </w:pPr>
      <w:r w:rsidRPr="00EA0E51">
        <w:rPr>
          <w:rFonts w:eastAsiaTheme="minorEastAsia" w:hAnsi="Calibri"/>
          <w:b/>
          <w:color w:val="000000" w:themeColor="dark1"/>
          <w:kern w:val="24"/>
          <w:sz w:val="24"/>
          <w:szCs w:val="24"/>
          <w:u w:val="single"/>
        </w:rPr>
        <w:t>Conclusion 1</w:t>
      </w:r>
    </w:p>
    <w:p w:rsidR="00EA0E51" w:rsidRDefault="00EA0E51" w:rsidP="00EA0E51">
      <w:pPr>
        <w:rPr>
          <w:rFonts w:eastAsiaTheme="minorEastAsia" w:hAnsi="Calibri"/>
          <w:color w:val="000000" w:themeColor="dark1"/>
          <w:kern w:val="24"/>
          <w:sz w:val="24"/>
          <w:szCs w:val="24"/>
        </w:rPr>
      </w:pPr>
      <w:r w:rsidRPr="00EA0E51">
        <w:rPr>
          <w:rFonts w:eastAsiaTheme="minorEastAsia" w:hAnsi="Calibri"/>
          <w:color w:val="000000" w:themeColor="dark1"/>
          <w:kern w:val="24"/>
          <w:sz w:val="24"/>
          <w:szCs w:val="24"/>
        </w:rPr>
        <w:t xml:space="preserve">So, basically fear is shown loads in the play and that is why Mrs Lyons and Mrs </w:t>
      </w:r>
      <w:proofErr w:type="spellStart"/>
      <w:r w:rsidRPr="00EA0E51">
        <w:rPr>
          <w:rFonts w:eastAsiaTheme="minorEastAsia" w:hAnsi="Calibri"/>
          <w:color w:val="000000" w:themeColor="dark1"/>
          <w:kern w:val="24"/>
          <w:sz w:val="24"/>
          <w:szCs w:val="24"/>
        </w:rPr>
        <w:t>Johnstone</w:t>
      </w:r>
      <w:proofErr w:type="spellEnd"/>
      <w:r w:rsidRPr="00EA0E51">
        <w:rPr>
          <w:rFonts w:eastAsiaTheme="minorEastAsia" w:hAnsi="Calibri"/>
          <w:color w:val="000000" w:themeColor="dark1"/>
          <w:kern w:val="24"/>
          <w:sz w:val="24"/>
          <w:szCs w:val="24"/>
        </w:rPr>
        <w:t xml:space="preserve"> are not friendly. </w:t>
      </w:r>
    </w:p>
    <w:p w:rsidR="004F6171" w:rsidRDefault="004F6171" w:rsidP="00EA0E51">
      <w:pPr>
        <w:rPr>
          <w:rFonts w:eastAsiaTheme="minorEastAsia" w:hAnsi="Calibri"/>
          <w:b/>
          <w:i/>
          <w:color w:val="000000" w:themeColor="dark1"/>
          <w:kern w:val="24"/>
          <w:sz w:val="24"/>
          <w:szCs w:val="24"/>
        </w:rPr>
      </w:pPr>
      <w:r w:rsidRPr="004F6171">
        <w:rPr>
          <w:rFonts w:eastAsiaTheme="minorEastAsia" w:hAnsi="Calibri"/>
          <w:b/>
          <w:i/>
          <w:color w:val="000000" w:themeColor="dark1"/>
          <w:kern w:val="24"/>
          <w:sz w:val="24"/>
          <w:szCs w:val="24"/>
        </w:rPr>
        <w:t xml:space="preserve">What is good? </w:t>
      </w:r>
      <w:r w:rsidRPr="004F6171">
        <w:rPr>
          <w:rFonts w:eastAsiaTheme="minorEastAsia" w:hAnsi="Calibri"/>
          <w:b/>
          <w:i/>
          <w:color w:val="000000" w:themeColor="dark1"/>
          <w:kern w:val="24"/>
          <w:sz w:val="24"/>
          <w:szCs w:val="24"/>
        </w:rPr>
        <w:tab/>
      </w:r>
      <w:r w:rsidRPr="004F6171">
        <w:rPr>
          <w:rFonts w:eastAsiaTheme="minorEastAsia" w:hAnsi="Calibri"/>
          <w:b/>
          <w:i/>
          <w:color w:val="000000" w:themeColor="dark1"/>
          <w:kern w:val="24"/>
          <w:sz w:val="24"/>
          <w:szCs w:val="24"/>
        </w:rPr>
        <w:tab/>
      </w:r>
      <w:r w:rsidRPr="004F6171">
        <w:rPr>
          <w:rFonts w:eastAsiaTheme="minorEastAsia" w:hAnsi="Calibri"/>
          <w:b/>
          <w:i/>
          <w:color w:val="000000" w:themeColor="dark1"/>
          <w:kern w:val="24"/>
          <w:sz w:val="24"/>
          <w:szCs w:val="24"/>
        </w:rPr>
        <w:tab/>
      </w:r>
      <w:r w:rsidRPr="004F6171">
        <w:rPr>
          <w:rFonts w:eastAsiaTheme="minorEastAsia" w:hAnsi="Calibri"/>
          <w:b/>
          <w:i/>
          <w:color w:val="000000" w:themeColor="dark1"/>
          <w:kern w:val="24"/>
          <w:sz w:val="24"/>
          <w:szCs w:val="24"/>
        </w:rPr>
        <w:tab/>
        <w:t xml:space="preserve">What could be better? </w:t>
      </w:r>
    </w:p>
    <w:p w:rsidR="004F6171" w:rsidRPr="004F6171" w:rsidRDefault="004F6171" w:rsidP="00EA0E51">
      <w:pPr>
        <w:rPr>
          <w:rFonts w:eastAsiaTheme="minorEastAsia" w:hAnsi="Calibri"/>
          <w:b/>
          <w:i/>
          <w:color w:val="000000" w:themeColor="dark1"/>
          <w:kern w:val="24"/>
          <w:sz w:val="24"/>
          <w:szCs w:val="24"/>
        </w:rPr>
      </w:pPr>
    </w:p>
    <w:p w:rsidR="00EA0E51" w:rsidRPr="004F6171" w:rsidRDefault="00EA0E51" w:rsidP="00EA0E51">
      <w:pPr>
        <w:rPr>
          <w:b/>
          <w:sz w:val="24"/>
          <w:szCs w:val="24"/>
          <w:u w:val="single"/>
        </w:rPr>
      </w:pPr>
      <w:r w:rsidRPr="004F6171">
        <w:rPr>
          <w:rFonts w:eastAsiaTheme="minorEastAsia" w:hAnsi="Calibri"/>
          <w:b/>
          <w:color w:val="000000" w:themeColor="dark1"/>
          <w:kern w:val="24"/>
          <w:sz w:val="24"/>
          <w:szCs w:val="24"/>
          <w:u w:val="single"/>
        </w:rPr>
        <w:t>Conclusion 2</w:t>
      </w:r>
    </w:p>
    <w:p w:rsidR="004F6171" w:rsidRDefault="00EA0E51" w:rsidP="00EA0E51">
      <w:pPr>
        <w:pStyle w:val="NormalWeb"/>
        <w:spacing w:before="130" w:beforeAutospacing="0" w:after="0" w:afterAutospacing="0"/>
        <w:rPr>
          <w:rFonts w:asciiTheme="minorHAnsi" w:eastAsiaTheme="minorEastAsia" w:hAnsi="Calibri" w:cstheme="minorBidi"/>
          <w:color w:val="000000" w:themeColor="dark1"/>
          <w:kern w:val="24"/>
        </w:rPr>
      </w:pPr>
      <w:proofErr w:type="gramStart"/>
      <w:r w:rsidRPr="00EA0E51">
        <w:rPr>
          <w:rFonts w:asciiTheme="minorHAnsi" w:eastAsiaTheme="minorEastAsia" w:hAnsi="Calibri" w:cstheme="minorBidi"/>
          <w:color w:val="000000" w:themeColor="dark1"/>
          <w:kern w:val="24"/>
        </w:rPr>
        <w:t>In  Blood</w:t>
      </w:r>
      <w:proofErr w:type="gramEnd"/>
      <w:r w:rsidRPr="00EA0E51">
        <w:rPr>
          <w:rFonts w:asciiTheme="minorHAnsi" w:eastAsiaTheme="minorEastAsia" w:hAnsi="Calibri" w:cstheme="minorBidi"/>
          <w:color w:val="000000" w:themeColor="dark1"/>
          <w:kern w:val="24"/>
        </w:rPr>
        <w:t xml:space="preserve"> Brothers it is clear that fear is presented through the two main female roles. Mrs Lyons shows fear in her everyday life, as a result of her deceit in the first part of the play, omitting to tell her husband of </w:t>
      </w:r>
      <w:proofErr w:type="gramStart"/>
      <w:r w:rsidRPr="00EA0E51">
        <w:rPr>
          <w:rFonts w:asciiTheme="minorHAnsi" w:eastAsiaTheme="minorEastAsia" w:hAnsi="Calibri" w:cstheme="minorBidi"/>
          <w:color w:val="000000" w:themeColor="dark1"/>
          <w:kern w:val="24"/>
        </w:rPr>
        <w:t>Edwards</w:t>
      </w:r>
      <w:proofErr w:type="gramEnd"/>
      <w:r w:rsidRPr="00EA0E51">
        <w:rPr>
          <w:rFonts w:asciiTheme="minorHAnsi" w:eastAsiaTheme="minorEastAsia" w:hAnsi="Calibri" w:cstheme="minorBidi"/>
          <w:color w:val="000000" w:themeColor="dark1"/>
          <w:kern w:val="24"/>
        </w:rPr>
        <w:t xml:space="preserve"> true birth mother. Mrs </w:t>
      </w:r>
      <w:proofErr w:type="spellStart"/>
      <w:r w:rsidRPr="00EA0E51">
        <w:rPr>
          <w:rFonts w:asciiTheme="minorHAnsi" w:eastAsiaTheme="minorEastAsia" w:hAnsi="Calibri" w:cstheme="minorBidi"/>
          <w:color w:val="000000" w:themeColor="dark1"/>
          <w:kern w:val="24"/>
        </w:rPr>
        <w:t>Johnstone</w:t>
      </w:r>
      <w:proofErr w:type="spellEnd"/>
      <w:r w:rsidRPr="00EA0E51">
        <w:rPr>
          <w:rFonts w:asciiTheme="minorHAnsi" w:eastAsiaTheme="minorEastAsia" w:hAnsi="Calibri" w:cstheme="minorBidi"/>
          <w:color w:val="000000" w:themeColor="dark1"/>
          <w:kern w:val="24"/>
        </w:rPr>
        <w:t xml:space="preserve"> also fears the consequences of her lies as she told Mickey and the other children that the ‘</w:t>
      </w:r>
      <w:proofErr w:type="spellStart"/>
      <w:r w:rsidRPr="00EA0E51">
        <w:rPr>
          <w:rFonts w:asciiTheme="minorHAnsi" w:eastAsiaTheme="minorEastAsia" w:hAnsi="Calibri" w:cstheme="minorBidi"/>
          <w:color w:val="000000" w:themeColor="dark1"/>
          <w:kern w:val="24"/>
        </w:rPr>
        <w:t>twinnie</w:t>
      </w:r>
      <w:proofErr w:type="spellEnd"/>
      <w:r w:rsidRPr="00EA0E51">
        <w:rPr>
          <w:rFonts w:asciiTheme="minorHAnsi" w:eastAsiaTheme="minorEastAsia" w:hAnsi="Calibri" w:cstheme="minorBidi"/>
          <w:color w:val="000000" w:themeColor="dark1"/>
          <w:kern w:val="24"/>
        </w:rPr>
        <w:t xml:space="preserve">’ had died. Mickey is afraid when in prison and becomes depressed and Linda is fearful for his mental health and ability to overcome his issues. Overall, fear could have been used by Russell to highlight the way it </w:t>
      </w:r>
      <w:proofErr w:type="gramStart"/>
      <w:r w:rsidR="004F6171" w:rsidRPr="00EA0E51">
        <w:rPr>
          <w:rFonts w:asciiTheme="minorHAnsi" w:eastAsiaTheme="minorEastAsia" w:hAnsi="Calibri" w:cstheme="minorBidi"/>
          <w:color w:val="000000" w:themeColor="dark1"/>
          <w:kern w:val="24"/>
        </w:rPr>
        <w:t>doesn’t</w:t>
      </w:r>
      <w:r w:rsidRPr="00EA0E51">
        <w:rPr>
          <w:rFonts w:asciiTheme="minorHAnsi" w:eastAsiaTheme="minorEastAsia" w:hAnsi="Calibri" w:cstheme="minorBidi"/>
          <w:color w:val="000000" w:themeColor="dark1"/>
          <w:kern w:val="24"/>
        </w:rPr>
        <w:t>’ t</w:t>
      </w:r>
      <w:proofErr w:type="gramEnd"/>
      <w:r w:rsidRPr="00EA0E51">
        <w:rPr>
          <w:rFonts w:asciiTheme="minorHAnsi" w:eastAsiaTheme="minorEastAsia" w:hAnsi="Calibri" w:cstheme="minorBidi"/>
          <w:color w:val="000000" w:themeColor="dark1"/>
          <w:kern w:val="24"/>
        </w:rPr>
        <w:t xml:space="preserve"> matter how much money you have moral decisions you make are far more relevant in life. </w:t>
      </w:r>
    </w:p>
    <w:p w:rsidR="004F6171" w:rsidRPr="004F6171" w:rsidRDefault="004F6171" w:rsidP="004F6171">
      <w:pPr>
        <w:rPr>
          <w:rFonts w:eastAsiaTheme="minorEastAsia" w:hAnsi="Calibri"/>
          <w:b/>
          <w:i/>
          <w:color w:val="000000" w:themeColor="dark1"/>
          <w:kern w:val="24"/>
          <w:sz w:val="24"/>
          <w:szCs w:val="24"/>
        </w:rPr>
      </w:pPr>
      <w:r w:rsidRPr="004F6171">
        <w:rPr>
          <w:rFonts w:eastAsiaTheme="minorEastAsia" w:hAnsi="Calibri"/>
          <w:b/>
          <w:i/>
          <w:color w:val="000000" w:themeColor="dark1"/>
          <w:kern w:val="24"/>
          <w:sz w:val="24"/>
          <w:szCs w:val="24"/>
        </w:rPr>
        <w:t xml:space="preserve">What is good? </w:t>
      </w:r>
      <w:r w:rsidRPr="004F6171">
        <w:rPr>
          <w:rFonts w:eastAsiaTheme="minorEastAsia" w:hAnsi="Calibri"/>
          <w:b/>
          <w:i/>
          <w:color w:val="000000" w:themeColor="dark1"/>
          <w:kern w:val="24"/>
          <w:sz w:val="24"/>
          <w:szCs w:val="24"/>
        </w:rPr>
        <w:tab/>
      </w:r>
      <w:r w:rsidRPr="004F6171">
        <w:rPr>
          <w:rFonts w:eastAsiaTheme="minorEastAsia" w:hAnsi="Calibri"/>
          <w:b/>
          <w:i/>
          <w:color w:val="000000" w:themeColor="dark1"/>
          <w:kern w:val="24"/>
          <w:sz w:val="24"/>
          <w:szCs w:val="24"/>
        </w:rPr>
        <w:tab/>
      </w:r>
      <w:r w:rsidRPr="004F6171">
        <w:rPr>
          <w:rFonts w:eastAsiaTheme="minorEastAsia" w:hAnsi="Calibri"/>
          <w:b/>
          <w:i/>
          <w:color w:val="000000" w:themeColor="dark1"/>
          <w:kern w:val="24"/>
          <w:sz w:val="24"/>
          <w:szCs w:val="24"/>
        </w:rPr>
        <w:tab/>
      </w:r>
      <w:r w:rsidRPr="004F6171">
        <w:rPr>
          <w:rFonts w:eastAsiaTheme="minorEastAsia" w:hAnsi="Calibri"/>
          <w:b/>
          <w:i/>
          <w:color w:val="000000" w:themeColor="dark1"/>
          <w:kern w:val="24"/>
          <w:sz w:val="24"/>
          <w:szCs w:val="24"/>
        </w:rPr>
        <w:tab/>
        <w:t xml:space="preserve">What could be better? </w:t>
      </w:r>
    </w:p>
    <w:p w:rsidR="004F6171" w:rsidRPr="004F6171" w:rsidRDefault="004F6171" w:rsidP="00EA0E51">
      <w:pPr>
        <w:pStyle w:val="NormalWeb"/>
        <w:spacing w:before="130" w:beforeAutospacing="0" w:after="0" w:afterAutospacing="0"/>
        <w:rPr>
          <w:rFonts w:asciiTheme="minorHAnsi" w:eastAsiaTheme="minorEastAsia" w:hAnsi="Calibri" w:cstheme="minorBidi"/>
          <w:color w:val="000000" w:themeColor="dark1"/>
          <w:kern w:val="24"/>
        </w:rPr>
      </w:pPr>
      <w:bookmarkStart w:id="0" w:name="_GoBack"/>
      <w:bookmarkEnd w:id="0"/>
    </w:p>
    <w:sectPr w:rsidR="004F6171" w:rsidRPr="004F6171" w:rsidSect="00EA0E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40F"/>
    <w:multiLevelType w:val="hybridMultilevel"/>
    <w:tmpl w:val="A51256B0"/>
    <w:lvl w:ilvl="0" w:tplc="F9DCF7DC">
      <w:start w:val="1"/>
      <w:numFmt w:val="bullet"/>
      <w:lvlText w:val="•"/>
      <w:lvlJc w:val="left"/>
      <w:pPr>
        <w:tabs>
          <w:tab w:val="num" w:pos="720"/>
        </w:tabs>
        <w:ind w:left="720" w:hanging="360"/>
      </w:pPr>
      <w:rPr>
        <w:rFonts w:ascii="Arial" w:hAnsi="Arial" w:hint="default"/>
      </w:rPr>
    </w:lvl>
    <w:lvl w:ilvl="1" w:tplc="7BA03422" w:tentative="1">
      <w:start w:val="1"/>
      <w:numFmt w:val="bullet"/>
      <w:lvlText w:val="•"/>
      <w:lvlJc w:val="left"/>
      <w:pPr>
        <w:tabs>
          <w:tab w:val="num" w:pos="1440"/>
        </w:tabs>
        <w:ind w:left="1440" w:hanging="360"/>
      </w:pPr>
      <w:rPr>
        <w:rFonts w:ascii="Arial" w:hAnsi="Arial" w:hint="default"/>
      </w:rPr>
    </w:lvl>
    <w:lvl w:ilvl="2" w:tplc="77929A52" w:tentative="1">
      <w:start w:val="1"/>
      <w:numFmt w:val="bullet"/>
      <w:lvlText w:val="•"/>
      <w:lvlJc w:val="left"/>
      <w:pPr>
        <w:tabs>
          <w:tab w:val="num" w:pos="2160"/>
        </w:tabs>
        <w:ind w:left="2160" w:hanging="360"/>
      </w:pPr>
      <w:rPr>
        <w:rFonts w:ascii="Arial" w:hAnsi="Arial" w:hint="default"/>
      </w:rPr>
    </w:lvl>
    <w:lvl w:ilvl="3" w:tplc="AA287366" w:tentative="1">
      <w:start w:val="1"/>
      <w:numFmt w:val="bullet"/>
      <w:lvlText w:val="•"/>
      <w:lvlJc w:val="left"/>
      <w:pPr>
        <w:tabs>
          <w:tab w:val="num" w:pos="2880"/>
        </w:tabs>
        <w:ind w:left="2880" w:hanging="360"/>
      </w:pPr>
      <w:rPr>
        <w:rFonts w:ascii="Arial" w:hAnsi="Arial" w:hint="default"/>
      </w:rPr>
    </w:lvl>
    <w:lvl w:ilvl="4" w:tplc="715672C4" w:tentative="1">
      <w:start w:val="1"/>
      <w:numFmt w:val="bullet"/>
      <w:lvlText w:val="•"/>
      <w:lvlJc w:val="left"/>
      <w:pPr>
        <w:tabs>
          <w:tab w:val="num" w:pos="3600"/>
        </w:tabs>
        <w:ind w:left="3600" w:hanging="360"/>
      </w:pPr>
      <w:rPr>
        <w:rFonts w:ascii="Arial" w:hAnsi="Arial" w:hint="default"/>
      </w:rPr>
    </w:lvl>
    <w:lvl w:ilvl="5" w:tplc="6DF82DEA" w:tentative="1">
      <w:start w:val="1"/>
      <w:numFmt w:val="bullet"/>
      <w:lvlText w:val="•"/>
      <w:lvlJc w:val="left"/>
      <w:pPr>
        <w:tabs>
          <w:tab w:val="num" w:pos="4320"/>
        </w:tabs>
        <w:ind w:left="4320" w:hanging="360"/>
      </w:pPr>
      <w:rPr>
        <w:rFonts w:ascii="Arial" w:hAnsi="Arial" w:hint="default"/>
      </w:rPr>
    </w:lvl>
    <w:lvl w:ilvl="6" w:tplc="CC767B9C" w:tentative="1">
      <w:start w:val="1"/>
      <w:numFmt w:val="bullet"/>
      <w:lvlText w:val="•"/>
      <w:lvlJc w:val="left"/>
      <w:pPr>
        <w:tabs>
          <w:tab w:val="num" w:pos="5040"/>
        </w:tabs>
        <w:ind w:left="5040" w:hanging="360"/>
      </w:pPr>
      <w:rPr>
        <w:rFonts w:ascii="Arial" w:hAnsi="Arial" w:hint="default"/>
      </w:rPr>
    </w:lvl>
    <w:lvl w:ilvl="7" w:tplc="92C29BF4" w:tentative="1">
      <w:start w:val="1"/>
      <w:numFmt w:val="bullet"/>
      <w:lvlText w:val="•"/>
      <w:lvlJc w:val="left"/>
      <w:pPr>
        <w:tabs>
          <w:tab w:val="num" w:pos="5760"/>
        </w:tabs>
        <w:ind w:left="5760" w:hanging="360"/>
      </w:pPr>
      <w:rPr>
        <w:rFonts w:ascii="Arial" w:hAnsi="Arial" w:hint="default"/>
      </w:rPr>
    </w:lvl>
    <w:lvl w:ilvl="8" w:tplc="7F8EFB8C" w:tentative="1">
      <w:start w:val="1"/>
      <w:numFmt w:val="bullet"/>
      <w:lvlText w:val="•"/>
      <w:lvlJc w:val="left"/>
      <w:pPr>
        <w:tabs>
          <w:tab w:val="num" w:pos="6480"/>
        </w:tabs>
        <w:ind w:left="6480" w:hanging="360"/>
      </w:pPr>
      <w:rPr>
        <w:rFonts w:ascii="Arial" w:hAnsi="Arial" w:hint="default"/>
      </w:rPr>
    </w:lvl>
  </w:abstractNum>
  <w:abstractNum w:abstractNumId="1">
    <w:nsid w:val="288F2EBC"/>
    <w:multiLevelType w:val="hybridMultilevel"/>
    <w:tmpl w:val="5A480D42"/>
    <w:lvl w:ilvl="0" w:tplc="0406D2E4">
      <w:start w:val="1"/>
      <w:numFmt w:val="bullet"/>
      <w:lvlText w:val="•"/>
      <w:lvlJc w:val="left"/>
      <w:pPr>
        <w:tabs>
          <w:tab w:val="num" w:pos="720"/>
        </w:tabs>
        <w:ind w:left="720" w:hanging="360"/>
      </w:pPr>
      <w:rPr>
        <w:rFonts w:ascii="Arial" w:hAnsi="Arial" w:hint="default"/>
      </w:rPr>
    </w:lvl>
    <w:lvl w:ilvl="1" w:tplc="0186C100" w:tentative="1">
      <w:start w:val="1"/>
      <w:numFmt w:val="bullet"/>
      <w:lvlText w:val="•"/>
      <w:lvlJc w:val="left"/>
      <w:pPr>
        <w:tabs>
          <w:tab w:val="num" w:pos="1440"/>
        </w:tabs>
        <w:ind w:left="1440" w:hanging="360"/>
      </w:pPr>
      <w:rPr>
        <w:rFonts w:ascii="Arial" w:hAnsi="Arial" w:hint="default"/>
      </w:rPr>
    </w:lvl>
    <w:lvl w:ilvl="2" w:tplc="B8FE9F78" w:tentative="1">
      <w:start w:val="1"/>
      <w:numFmt w:val="bullet"/>
      <w:lvlText w:val="•"/>
      <w:lvlJc w:val="left"/>
      <w:pPr>
        <w:tabs>
          <w:tab w:val="num" w:pos="2160"/>
        </w:tabs>
        <w:ind w:left="2160" w:hanging="360"/>
      </w:pPr>
      <w:rPr>
        <w:rFonts w:ascii="Arial" w:hAnsi="Arial" w:hint="default"/>
      </w:rPr>
    </w:lvl>
    <w:lvl w:ilvl="3" w:tplc="5A2A5876" w:tentative="1">
      <w:start w:val="1"/>
      <w:numFmt w:val="bullet"/>
      <w:lvlText w:val="•"/>
      <w:lvlJc w:val="left"/>
      <w:pPr>
        <w:tabs>
          <w:tab w:val="num" w:pos="2880"/>
        </w:tabs>
        <w:ind w:left="2880" w:hanging="360"/>
      </w:pPr>
      <w:rPr>
        <w:rFonts w:ascii="Arial" w:hAnsi="Arial" w:hint="default"/>
      </w:rPr>
    </w:lvl>
    <w:lvl w:ilvl="4" w:tplc="10D41392" w:tentative="1">
      <w:start w:val="1"/>
      <w:numFmt w:val="bullet"/>
      <w:lvlText w:val="•"/>
      <w:lvlJc w:val="left"/>
      <w:pPr>
        <w:tabs>
          <w:tab w:val="num" w:pos="3600"/>
        </w:tabs>
        <w:ind w:left="3600" w:hanging="360"/>
      </w:pPr>
      <w:rPr>
        <w:rFonts w:ascii="Arial" w:hAnsi="Arial" w:hint="default"/>
      </w:rPr>
    </w:lvl>
    <w:lvl w:ilvl="5" w:tplc="33EC42EA" w:tentative="1">
      <w:start w:val="1"/>
      <w:numFmt w:val="bullet"/>
      <w:lvlText w:val="•"/>
      <w:lvlJc w:val="left"/>
      <w:pPr>
        <w:tabs>
          <w:tab w:val="num" w:pos="4320"/>
        </w:tabs>
        <w:ind w:left="4320" w:hanging="360"/>
      </w:pPr>
      <w:rPr>
        <w:rFonts w:ascii="Arial" w:hAnsi="Arial" w:hint="default"/>
      </w:rPr>
    </w:lvl>
    <w:lvl w:ilvl="6" w:tplc="6DF25F98" w:tentative="1">
      <w:start w:val="1"/>
      <w:numFmt w:val="bullet"/>
      <w:lvlText w:val="•"/>
      <w:lvlJc w:val="left"/>
      <w:pPr>
        <w:tabs>
          <w:tab w:val="num" w:pos="5040"/>
        </w:tabs>
        <w:ind w:left="5040" w:hanging="360"/>
      </w:pPr>
      <w:rPr>
        <w:rFonts w:ascii="Arial" w:hAnsi="Arial" w:hint="default"/>
      </w:rPr>
    </w:lvl>
    <w:lvl w:ilvl="7" w:tplc="BC00FA18" w:tentative="1">
      <w:start w:val="1"/>
      <w:numFmt w:val="bullet"/>
      <w:lvlText w:val="•"/>
      <w:lvlJc w:val="left"/>
      <w:pPr>
        <w:tabs>
          <w:tab w:val="num" w:pos="5760"/>
        </w:tabs>
        <w:ind w:left="5760" w:hanging="360"/>
      </w:pPr>
      <w:rPr>
        <w:rFonts w:ascii="Arial" w:hAnsi="Arial" w:hint="default"/>
      </w:rPr>
    </w:lvl>
    <w:lvl w:ilvl="8" w:tplc="F9D4D3BA" w:tentative="1">
      <w:start w:val="1"/>
      <w:numFmt w:val="bullet"/>
      <w:lvlText w:val="•"/>
      <w:lvlJc w:val="left"/>
      <w:pPr>
        <w:tabs>
          <w:tab w:val="num" w:pos="6480"/>
        </w:tabs>
        <w:ind w:left="6480" w:hanging="360"/>
      </w:pPr>
      <w:rPr>
        <w:rFonts w:ascii="Arial" w:hAnsi="Arial" w:hint="default"/>
      </w:rPr>
    </w:lvl>
  </w:abstractNum>
  <w:abstractNum w:abstractNumId="2">
    <w:nsid w:val="4D015A15"/>
    <w:multiLevelType w:val="hybridMultilevel"/>
    <w:tmpl w:val="5728155C"/>
    <w:lvl w:ilvl="0" w:tplc="0809000F">
      <w:start w:val="1"/>
      <w:numFmt w:val="decimal"/>
      <w:lvlText w:val="%1."/>
      <w:lvlJc w:val="left"/>
      <w:pPr>
        <w:tabs>
          <w:tab w:val="num" w:pos="720"/>
        </w:tabs>
        <w:ind w:left="720" w:hanging="360"/>
      </w:pPr>
      <w:rPr>
        <w:rFonts w:hint="default"/>
      </w:rPr>
    </w:lvl>
    <w:lvl w:ilvl="1" w:tplc="7BA03422" w:tentative="1">
      <w:start w:val="1"/>
      <w:numFmt w:val="bullet"/>
      <w:lvlText w:val="•"/>
      <w:lvlJc w:val="left"/>
      <w:pPr>
        <w:tabs>
          <w:tab w:val="num" w:pos="1440"/>
        </w:tabs>
        <w:ind w:left="1440" w:hanging="360"/>
      </w:pPr>
      <w:rPr>
        <w:rFonts w:ascii="Arial" w:hAnsi="Arial" w:hint="default"/>
      </w:rPr>
    </w:lvl>
    <w:lvl w:ilvl="2" w:tplc="77929A52" w:tentative="1">
      <w:start w:val="1"/>
      <w:numFmt w:val="bullet"/>
      <w:lvlText w:val="•"/>
      <w:lvlJc w:val="left"/>
      <w:pPr>
        <w:tabs>
          <w:tab w:val="num" w:pos="2160"/>
        </w:tabs>
        <w:ind w:left="2160" w:hanging="360"/>
      </w:pPr>
      <w:rPr>
        <w:rFonts w:ascii="Arial" w:hAnsi="Arial" w:hint="default"/>
      </w:rPr>
    </w:lvl>
    <w:lvl w:ilvl="3" w:tplc="AA287366" w:tentative="1">
      <w:start w:val="1"/>
      <w:numFmt w:val="bullet"/>
      <w:lvlText w:val="•"/>
      <w:lvlJc w:val="left"/>
      <w:pPr>
        <w:tabs>
          <w:tab w:val="num" w:pos="2880"/>
        </w:tabs>
        <w:ind w:left="2880" w:hanging="360"/>
      </w:pPr>
      <w:rPr>
        <w:rFonts w:ascii="Arial" w:hAnsi="Arial" w:hint="default"/>
      </w:rPr>
    </w:lvl>
    <w:lvl w:ilvl="4" w:tplc="715672C4" w:tentative="1">
      <w:start w:val="1"/>
      <w:numFmt w:val="bullet"/>
      <w:lvlText w:val="•"/>
      <w:lvlJc w:val="left"/>
      <w:pPr>
        <w:tabs>
          <w:tab w:val="num" w:pos="3600"/>
        </w:tabs>
        <w:ind w:left="3600" w:hanging="360"/>
      </w:pPr>
      <w:rPr>
        <w:rFonts w:ascii="Arial" w:hAnsi="Arial" w:hint="default"/>
      </w:rPr>
    </w:lvl>
    <w:lvl w:ilvl="5" w:tplc="6DF82DEA" w:tentative="1">
      <w:start w:val="1"/>
      <w:numFmt w:val="bullet"/>
      <w:lvlText w:val="•"/>
      <w:lvlJc w:val="left"/>
      <w:pPr>
        <w:tabs>
          <w:tab w:val="num" w:pos="4320"/>
        </w:tabs>
        <w:ind w:left="4320" w:hanging="360"/>
      </w:pPr>
      <w:rPr>
        <w:rFonts w:ascii="Arial" w:hAnsi="Arial" w:hint="default"/>
      </w:rPr>
    </w:lvl>
    <w:lvl w:ilvl="6" w:tplc="CC767B9C" w:tentative="1">
      <w:start w:val="1"/>
      <w:numFmt w:val="bullet"/>
      <w:lvlText w:val="•"/>
      <w:lvlJc w:val="left"/>
      <w:pPr>
        <w:tabs>
          <w:tab w:val="num" w:pos="5040"/>
        </w:tabs>
        <w:ind w:left="5040" w:hanging="360"/>
      </w:pPr>
      <w:rPr>
        <w:rFonts w:ascii="Arial" w:hAnsi="Arial" w:hint="default"/>
      </w:rPr>
    </w:lvl>
    <w:lvl w:ilvl="7" w:tplc="92C29BF4" w:tentative="1">
      <w:start w:val="1"/>
      <w:numFmt w:val="bullet"/>
      <w:lvlText w:val="•"/>
      <w:lvlJc w:val="left"/>
      <w:pPr>
        <w:tabs>
          <w:tab w:val="num" w:pos="5760"/>
        </w:tabs>
        <w:ind w:left="5760" w:hanging="360"/>
      </w:pPr>
      <w:rPr>
        <w:rFonts w:ascii="Arial" w:hAnsi="Arial" w:hint="default"/>
      </w:rPr>
    </w:lvl>
    <w:lvl w:ilvl="8" w:tplc="7F8EFB8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51"/>
    <w:rsid w:val="00290202"/>
    <w:rsid w:val="004F6171"/>
    <w:rsid w:val="007146BB"/>
    <w:rsid w:val="00EA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0E51"/>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0E5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4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608">
          <w:marLeft w:val="547"/>
          <w:marRight w:val="0"/>
          <w:marTop w:val="154"/>
          <w:marBottom w:val="0"/>
          <w:divBdr>
            <w:top w:val="none" w:sz="0" w:space="0" w:color="auto"/>
            <w:left w:val="none" w:sz="0" w:space="0" w:color="auto"/>
            <w:bottom w:val="none" w:sz="0" w:space="0" w:color="auto"/>
            <w:right w:val="none" w:sz="0" w:space="0" w:color="auto"/>
          </w:divBdr>
        </w:div>
      </w:divsChild>
    </w:div>
    <w:div w:id="962539882">
      <w:bodyDiv w:val="1"/>
      <w:marLeft w:val="0"/>
      <w:marRight w:val="0"/>
      <w:marTop w:val="0"/>
      <w:marBottom w:val="0"/>
      <w:divBdr>
        <w:top w:val="none" w:sz="0" w:space="0" w:color="auto"/>
        <w:left w:val="none" w:sz="0" w:space="0" w:color="auto"/>
        <w:bottom w:val="none" w:sz="0" w:space="0" w:color="auto"/>
        <w:right w:val="none" w:sz="0" w:space="0" w:color="auto"/>
      </w:divBdr>
    </w:div>
    <w:div w:id="998927830">
      <w:bodyDiv w:val="1"/>
      <w:marLeft w:val="0"/>
      <w:marRight w:val="0"/>
      <w:marTop w:val="0"/>
      <w:marBottom w:val="0"/>
      <w:divBdr>
        <w:top w:val="none" w:sz="0" w:space="0" w:color="auto"/>
        <w:left w:val="none" w:sz="0" w:space="0" w:color="auto"/>
        <w:bottom w:val="none" w:sz="0" w:space="0" w:color="auto"/>
        <w:right w:val="none" w:sz="0" w:space="0" w:color="auto"/>
      </w:divBdr>
    </w:div>
    <w:div w:id="1209806294">
      <w:bodyDiv w:val="1"/>
      <w:marLeft w:val="0"/>
      <w:marRight w:val="0"/>
      <w:marTop w:val="0"/>
      <w:marBottom w:val="0"/>
      <w:divBdr>
        <w:top w:val="none" w:sz="0" w:space="0" w:color="auto"/>
        <w:left w:val="none" w:sz="0" w:space="0" w:color="auto"/>
        <w:bottom w:val="none" w:sz="0" w:space="0" w:color="auto"/>
        <w:right w:val="none" w:sz="0" w:space="0" w:color="auto"/>
      </w:divBdr>
    </w:div>
    <w:div w:id="1684820438">
      <w:bodyDiv w:val="1"/>
      <w:marLeft w:val="0"/>
      <w:marRight w:val="0"/>
      <w:marTop w:val="0"/>
      <w:marBottom w:val="0"/>
      <w:divBdr>
        <w:top w:val="none" w:sz="0" w:space="0" w:color="auto"/>
        <w:left w:val="none" w:sz="0" w:space="0" w:color="auto"/>
        <w:bottom w:val="none" w:sz="0" w:space="0" w:color="auto"/>
        <w:right w:val="none" w:sz="0" w:space="0" w:color="auto"/>
      </w:divBdr>
    </w:div>
    <w:div w:id="1975402427">
      <w:bodyDiv w:val="1"/>
      <w:marLeft w:val="0"/>
      <w:marRight w:val="0"/>
      <w:marTop w:val="0"/>
      <w:marBottom w:val="0"/>
      <w:divBdr>
        <w:top w:val="none" w:sz="0" w:space="0" w:color="auto"/>
        <w:left w:val="none" w:sz="0" w:space="0" w:color="auto"/>
        <w:bottom w:val="none" w:sz="0" w:space="0" w:color="auto"/>
        <w:right w:val="none" w:sz="0" w:space="0" w:color="auto"/>
      </w:divBdr>
    </w:div>
    <w:div w:id="2003387918">
      <w:bodyDiv w:val="1"/>
      <w:marLeft w:val="0"/>
      <w:marRight w:val="0"/>
      <w:marTop w:val="0"/>
      <w:marBottom w:val="0"/>
      <w:divBdr>
        <w:top w:val="none" w:sz="0" w:space="0" w:color="auto"/>
        <w:left w:val="none" w:sz="0" w:space="0" w:color="auto"/>
        <w:bottom w:val="none" w:sz="0" w:space="0" w:color="auto"/>
        <w:right w:val="none" w:sz="0" w:space="0" w:color="auto"/>
      </w:divBdr>
    </w:div>
    <w:div w:id="2137482969">
      <w:bodyDiv w:val="1"/>
      <w:marLeft w:val="0"/>
      <w:marRight w:val="0"/>
      <w:marTop w:val="0"/>
      <w:marBottom w:val="0"/>
      <w:divBdr>
        <w:top w:val="none" w:sz="0" w:space="0" w:color="auto"/>
        <w:left w:val="none" w:sz="0" w:space="0" w:color="auto"/>
        <w:bottom w:val="none" w:sz="0" w:space="0" w:color="auto"/>
        <w:right w:val="none" w:sz="0" w:space="0" w:color="auto"/>
      </w:divBdr>
      <w:divsChild>
        <w:div w:id="2030139080">
          <w:marLeft w:val="547"/>
          <w:marRight w:val="0"/>
          <w:marTop w:val="62"/>
          <w:marBottom w:val="0"/>
          <w:divBdr>
            <w:top w:val="none" w:sz="0" w:space="0" w:color="auto"/>
            <w:left w:val="none" w:sz="0" w:space="0" w:color="auto"/>
            <w:bottom w:val="none" w:sz="0" w:space="0" w:color="auto"/>
            <w:right w:val="none" w:sz="0" w:space="0" w:color="auto"/>
          </w:divBdr>
        </w:div>
        <w:div w:id="412318114">
          <w:marLeft w:val="547"/>
          <w:marRight w:val="0"/>
          <w:marTop w:val="62"/>
          <w:marBottom w:val="0"/>
          <w:divBdr>
            <w:top w:val="none" w:sz="0" w:space="0" w:color="auto"/>
            <w:left w:val="none" w:sz="0" w:space="0" w:color="auto"/>
            <w:bottom w:val="none" w:sz="0" w:space="0" w:color="auto"/>
            <w:right w:val="none" w:sz="0" w:space="0" w:color="auto"/>
          </w:divBdr>
        </w:div>
        <w:div w:id="1313872824">
          <w:marLeft w:val="547"/>
          <w:marRight w:val="0"/>
          <w:marTop w:val="62"/>
          <w:marBottom w:val="0"/>
          <w:divBdr>
            <w:top w:val="none" w:sz="0" w:space="0" w:color="auto"/>
            <w:left w:val="none" w:sz="0" w:space="0" w:color="auto"/>
            <w:bottom w:val="none" w:sz="0" w:space="0" w:color="auto"/>
            <w:right w:val="none" w:sz="0" w:space="0" w:color="auto"/>
          </w:divBdr>
        </w:div>
        <w:div w:id="1732002090">
          <w:marLeft w:val="547"/>
          <w:marRight w:val="0"/>
          <w:marTop w:val="62"/>
          <w:marBottom w:val="0"/>
          <w:divBdr>
            <w:top w:val="none" w:sz="0" w:space="0" w:color="auto"/>
            <w:left w:val="none" w:sz="0" w:space="0" w:color="auto"/>
            <w:bottom w:val="none" w:sz="0" w:space="0" w:color="auto"/>
            <w:right w:val="none" w:sz="0" w:space="0" w:color="auto"/>
          </w:divBdr>
        </w:div>
        <w:div w:id="989558533">
          <w:marLeft w:val="547"/>
          <w:marRight w:val="0"/>
          <w:marTop w:val="62"/>
          <w:marBottom w:val="0"/>
          <w:divBdr>
            <w:top w:val="none" w:sz="0" w:space="0" w:color="auto"/>
            <w:left w:val="none" w:sz="0" w:space="0" w:color="auto"/>
            <w:bottom w:val="none" w:sz="0" w:space="0" w:color="auto"/>
            <w:right w:val="none" w:sz="0" w:space="0" w:color="auto"/>
          </w:divBdr>
        </w:div>
        <w:div w:id="1231429769">
          <w:marLeft w:val="547"/>
          <w:marRight w:val="0"/>
          <w:marTop w:val="62"/>
          <w:marBottom w:val="0"/>
          <w:divBdr>
            <w:top w:val="none" w:sz="0" w:space="0" w:color="auto"/>
            <w:left w:val="none" w:sz="0" w:space="0" w:color="auto"/>
            <w:bottom w:val="none" w:sz="0" w:space="0" w:color="auto"/>
            <w:right w:val="none" w:sz="0" w:space="0" w:color="auto"/>
          </w:divBdr>
        </w:div>
        <w:div w:id="1987928096">
          <w:marLeft w:val="547"/>
          <w:marRight w:val="0"/>
          <w:marTop w:val="62"/>
          <w:marBottom w:val="0"/>
          <w:divBdr>
            <w:top w:val="none" w:sz="0" w:space="0" w:color="auto"/>
            <w:left w:val="none" w:sz="0" w:space="0" w:color="auto"/>
            <w:bottom w:val="none" w:sz="0" w:space="0" w:color="auto"/>
            <w:right w:val="none" w:sz="0" w:space="0" w:color="auto"/>
          </w:divBdr>
        </w:div>
        <w:div w:id="453594851">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2016-04-24T12:27:00Z</dcterms:created>
  <dcterms:modified xsi:type="dcterms:W3CDTF">2016-04-24T12:41:00Z</dcterms:modified>
</cp:coreProperties>
</file>