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517" w:rsidRDefault="009312CF">
      <w:r>
        <w:rPr>
          <w:noProof/>
          <w:lang w:eastAsia="en-GB"/>
        </w:rPr>
        <w:drawing>
          <wp:inline distT="0" distB="0" distL="0" distR="0" wp14:anchorId="47151656" wp14:editId="1F82819F">
            <wp:extent cx="5731510" cy="322826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extLst>
                        <a:ext uri="{28A0092B-C50C-407E-A947-70E740481C1C}">
                          <a14:useLocalDpi xmlns:a14="http://schemas.microsoft.com/office/drawing/2010/main" val="0"/>
                        </a:ext>
                      </a:extLst>
                    </a:blip>
                    <a:srcRect l="11078" t="13422" r="8649" b="8052"/>
                    <a:stretch>
                      <a:fillRect/>
                    </a:stretch>
                  </pic:blipFill>
                  <pic:spPr bwMode="auto">
                    <a:xfrm>
                      <a:off x="0" y="0"/>
                      <a:ext cx="5731510" cy="3228261"/>
                    </a:xfrm>
                    <a:prstGeom prst="rect">
                      <a:avLst/>
                    </a:prstGeom>
                    <a:ln/>
                  </pic:spPr>
                </pic:pic>
              </a:graphicData>
            </a:graphic>
          </wp:inline>
        </w:drawing>
      </w:r>
    </w:p>
    <w:p w:rsidR="009312CF" w:rsidRDefault="009312CF"/>
    <w:p w:rsidR="009312CF" w:rsidRDefault="009312CF" w:rsidP="009312CF">
      <w:pPr>
        <w:ind w:left="360"/>
        <w:rPr>
          <w:rFonts w:eastAsiaTheme="minorEastAsia" w:hAnsi="Calibri"/>
          <w:color w:val="000000" w:themeColor="dark1"/>
          <w:kern w:val="24"/>
          <w:szCs w:val="50"/>
        </w:rPr>
      </w:pPr>
      <w:r>
        <w:rPr>
          <w:rFonts w:eastAsiaTheme="minorEastAsia" w:hAnsi="Calibri"/>
          <w:color w:val="000000" w:themeColor="dark1"/>
          <w:kern w:val="24"/>
          <w:szCs w:val="50"/>
        </w:rPr>
        <w:t xml:space="preserve">Example Extract/Essay: </w:t>
      </w:r>
    </w:p>
    <w:tbl>
      <w:tblPr>
        <w:tblpPr w:leftFromText="180" w:rightFromText="180" w:vertAnchor="text" w:horzAnchor="page" w:tblpX="355" w:tblpY="3021"/>
        <w:tblW w:w="7054" w:type="dxa"/>
        <w:tblCellMar>
          <w:left w:w="0" w:type="dxa"/>
          <w:right w:w="0" w:type="dxa"/>
        </w:tblCellMar>
        <w:tblLook w:val="04A0" w:firstRow="1" w:lastRow="0" w:firstColumn="1" w:lastColumn="0" w:noHBand="0" w:noVBand="1"/>
      </w:tblPr>
      <w:tblGrid>
        <w:gridCol w:w="1242"/>
        <w:gridCol w:w="3261"/>
        <w:gridCol w:w="2551"/>
      </w:tblGrid>
      <w:tr w:rsidR="009312CF" w:rsidRPr="009312CF" w:rsidTr="009312CF">
        <w:trPr>
          <w:trHeight w:val="2009"/>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12CF" w:rsidRPr="009312CF" w:rsidRDefault="009312CF" w:rsidP="009312CF">
            <w:pPr>
              <w:ind w:left="360"/>
            </w:pPr>
            <w:r w:rsidRPr="009312CF">
              <w:rPr>
                <w:b/>
                <w:bCs/>
              </w:rPr>
              <w:t>Band 4</w:t>
            </w:r>
          </w:p>
          <w:p w:rsidR="009312CF" w:rsidRPr="009312CF" w:rsidRDefault="009312CF" w:rsidP="009312CF">
            <w:pPr>
              <w:ind w:left="360"/>
            </w:pPr>
            <w:r w:rsidRPr="009312CF">
              <w:rPr>
                <w:b/>
                <w:bCs/>
              </w:rPr>
              <w:t xml:space="preserve">C+ - A- </w:t>
            </w:r>
          </w:p>
          <w:p w:rsidR="009312CF" w:rsidRPr="009312CF" w:rsidRDefault="009312CF" w:rsidP="009312CF">
            <w:pPr>
              <w:ind w:left="360"/>
            </w:pPr>
            <w:r w:rsidRPr="009312CF">
              <w:rPr>
                <w:b/>
                <w:bCs/>
              </w:rPr>
              <w:t>7 - 5</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12CF" w:rsidRPr="009312CF" w:rsidRDefault="009312CF" w:rsidP="009312CF">
            <w:pPr>
              <w:numPr>
                <w:ilvl w:val="0"/>
                <w:numId w:val="2"/>
              </w:numPr>
              <w:rPr>
                <w:sz w:val="18"/>
              </w:rPr>
            </w:pPr>
            <w:r w:rsidRPr="009312CF">
              <w:rPr>
                <w:b/>
                <w:bCs/>
                <w:sz w:val="18"/>
              </w:rPr>
              <w:t>Write in a detailed way with clear writing style that is appropriate for the task</w:t>
            </w:r>
          </w:p>
          <w:p w:rsidR="009312CF" w:rsidRPr="009312CF" w:rsidRDefault="009312CF" w:rsidP="009312CF">
            <w:pPr>
              <w:numPr>
                <w:ilvl w:val="0"/>
                <w:numId w:val="2"/>
              </w:numPr>
              <w:rPr>
                <w:sz w:val="18"/>
              </w:rPr>
            </w:pPr>
            <w:r w:rsidRPr="009312CF">
              <w:rPr>
                <w:b/>
                <w:bCs/>
                <w:sz w:val="18"/>
              </w:rPr>
              <w:t xml:space="preserve">Write in a thoughtful way; </w:t>
            </w:r>
          </w:p>
          <w:p w:rsidR="009312CF" w:rsidRPr="009312CF" w:rsidRDefault="009312CF" w:rsidP="009312CF">
            <w:pPr>
              <w:numPr>
                <w:ilvl w:val="0"/>
                <w:numId w:val="2"/>
              </w:numPr>
              <w:rPr>
                <w:sz w:val="18"/>
              </w:rPr>
            </w:pPr>
            <w:r w:rsidRPr="009312CF">
              <w:rPr>
                <w:b/>
                <w:bCs/>
                <w:sz w:val="18"/>
              </w:rPr>
              <w:t xml:space="preserve">Write with a secure understanding of key parts of the extract and the wider text, with a lot of engagement with various ideas; </w:t>
            </w:r>
          </w:p>
          <w:p w:rsidR="009312CF" w:rsidRPr="009312CF" w:rsidRDefault="009312CF" w:rsidP="009312CF">
            <w:pPr>
              <w:numPr>
                <w:ilvl w:val="0"/>
                <w:numId w:val="2"/>
              </w:numPr>
              <w:rPr>
                <w:sz w:val="18"/>
              </w:rPr>
            </w:pPr>
            <w:proofErr w:type="gramStart"/>
            <w:r w:rsidRPr="009312CF">
              <w:rPr>
                <w:b/>
                <w:bCs/>
                <w:sz w:val="18"/>
              </w:rPr>
              <w:t>support</w:t>
            </w:r>
            <w:proofErr w:type="gramEnd"/>
            <w:r w:rsidRPr="009312CF">
              <w:rPr>
                <w:b/>
                <w:bCs/>
                <w:sz w:val="18"/>
              </w:rPr>
              <w:t xml:space="preserve"> and justify your responses with well-chosen direct reference to the extract and wider text, including quotations.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12CF" w:rsidRPr="009312CF" w:rsidRDefault="009312CF" w:rsidP="009312CF">
            <w:pPr>
              <w:numPr>
                <w:ilvl w:val="0"/>
                <w:numId w:val="2"/>
              </w:numPr>
              <w:rPr>
                <w:sz w:val="18"/>
              </w:rPr>
            </w:pPr>
            <w:r w:rsidRPr="009312CF">
              <w:rPr>
                <w:b/>
                <w:bCs/>
                <w:sz w:val="18"/>
              </w:rPr>
              <w:t xml:space="preserve">You can discuss and will analyse writers’ use of language, form and structure; </w:t>
            </w:r>
          </w:p>
          <w:p w:rsidR="009312CF" w:rsidRPr="009312CF" w:rsidRDefault="009312CF" w:rsidP="009312CF">
            <w:pPr>
              <w:numPr>
                <w:ilvl w:val="0"/>
                <w:numId w:val="2"/>
              </w:numPr>
              <w:rPr>
                <w:sz w:val="18"/>
              </w:rPr>
            </w:pPr>
            <w:r>
              <w:rPr>
                <w:noProof/>
                <w:lang w:eastAsia="en-GB"/>
              </w:rPr>
              <mc:AlternateContent>
                <mc:Choice Requires="wps">
                  <w:drawing>
                    <wp:anchor distT="0" distB="0" distL="114300" distR="114300" simplePos="0" relativeHeight="251659264" behindDoc="0" locked="0" layoutInCell="1" allowOverlap="1" wp14:anchorId="28C2E52C" wp14:editId="57DE920A">
                      <wp:simplePos x="0" y="0"/>
                      <wp:positionH relativeFrom="column">
                        <wp:posOffset>1599948</wp:posOffset>
                      </wp:positionH>
                      <wp:positionV relativeFrom="paragraph">
                        <wp:posOffset>176590</wp:posOffset>
                      </wp:positionV>
                      <wp:extent cx="2587925" cy="4893310"/>
                      <wp:effectExtent l="0" t="0" r="22225" b="18415"/>
                      <wp:wrapNone/>
                      <wp:docPr id="4" name="Rectangle 3"/>
                      <wp:cNvGraphicFramePr/>
                      <a:graphic xmlns:a="http://schemas.openxmlformats.org/drawingml/2006/main">
                        <a:graphicData uri="http://schemas.microsoft.com/office/word/2010/wordprocessingShape">
                          <wps:wsp>
                            <wps:cNvSpPr/>
                            <wps:spPr>
                              <a:xfrm>
                                <a:off x="0" y="0"/>
                                <a:ext cx="2587925" cy="4893310"/>
                              </a:xfrm>
                              <a:prstGeom prst="rect">
                                <a:avLst/>
                              </a:prstGeom>
                            </wps:spPr>
                            <wps:style>
                              <a:lnRef idx="2">
                                <a:schemeClr val="dk1"/>
                              </a:lnRef>
                              <a:fillRef idx="1">
                                <a:schemeClr val="lt1"/>
                              </a:fillRef>
                              <a:effectRef idx="0">
                                <a:schemeClr val="dk1"/>
                              </a:effectRef>
                              <a:fontRef idx="minor">
                                <a:schemeClr val="dk1"/>
                              </a:fontRef>
                            </wps:style>
                            <wps:txbx>
                              <w:txbxContent>
                                <w:p w:rsidR="009312CF" w:rsidRPr="009312CF" w:rsidRDefault="009312CF" w:rsidP="009312CF">
                                  <w:pPr>
                                    <w:pStyle w:val="NormalWeb"/>
                                    <w:spacing w:before="0" w:beforeAutospacing="0" w:after="0" w:afterAutospacing="0"/>
                                    <w:rPr>
                                      <w:sz w:val="12"/>
                                    </w:rPr>
                                  </w:pPr>
                                  <w:r w:rsidRPr="009312CF">
                                    <w:rPr>
                                      <w:rFonts w:asciiTheme="minorHAnsi" w:hAnsi="Calibri" w:cstheme="minorBidi"/>
                                      <w:color w:val="000000" w:themeColor="dark1"/>
                                      <w:kern w:val="24"/>
                                      <w:szCs w:val="48"/>
                                    </w:rPr>
                                    <w:t>Success Criteria</w:t>
                                  </w:r>
                                </w:p>
                                <w:p w:rsidR="009312CF" w:rsidRPr="009312CF" w:rsidRDefault="009312CF" w:rsidP="009312CF">
                                  <w:pPr>
                                    <w:pStyle w:val="NormalWeb"/>
                                    <w:spacing w:before="0" w:beforeAutospacing="0" w:after="0" w:afterAutospacing="0"/>
                                    <w:rPr>
                                      <w:sz w:val="12"/>
                                    </w:rPr>
                                  </w:pPr>
                                  <w:r w:rsidRPr="009312CF">
                                    <w:rPr>
                                      <w:rFonts w:asciiTheme="minorHAnsi" w:hAnsi="Calibri" w:cstheme="minorBidi"/>
                                      <w:color w:val="000000" w:themeColor="dark1"/>
                                      <w:kern w:val="24"/>
                                      <w:szCs w:val="48"/>
                                    </w:rPr>
                                    <w:t>Use PEA</w:t>
                                  </w:r>
                                </w:p>
                                <w:p w:rsidR="009312CF" w:rsidRPr="009312CF" w:rsidRDefault="009312CF" w:rsidP="009312CF">
                                  <w:pPr>
                                    <w:pStyle w:val="NormalWeb"/>
                                    <w:spacing w:before="0" w:beforeAutospacing="0" w:after="0" w:afterAutospacing="0"/>
                                    <w:rPr>
                                      <w:sz w:val="12"/>
                                    </w:rPr>
                                  </w:pPr>
                                  <w:r w:rsidRPr="009312CF">
                                    <w:rPr>
                                      <w:rFonts w:asciiTheme="minorHAnsi" w:hAnsi="Calibri" w:cstheme="minorBidi"/>
                                      <w:color w:val="000000" w:themeColor="dark1"/>
                                      <w:kern w:val="24"/>
                                      <w:szCs w:val="48"/>
                                    </w:rPr>
                                    <w:t xml:space="preserve">Include language techniques </w:t>
                                  </w:r>
                                </w:p>
                                <w:p w:rsidR="009312CF" w:rsidRPr="009312CF" w:rsidRDefault="009312CF" w:rsidP="009312CF">
                                  <w:pPr>
                                    <w:pStyle w:val="NormalWeb"/>
                                    <w:spacing w:before="0" w:beforeAutospacing="0" w:after="0" w:afterAutospacing="0"/>
                                    <w:rPr>
                                      <w:sz w:val="12"/>
                                    </w:rPr>
                                  </w:pPr>
                                  <w:r w:rsidRPr="009312CF">
                                    <w:rPr>
                                      <w:rFonts w:asciiTheme="minorHAnsi" w:hAnsi="Calibri" w:cstheme="minorBidi"/>
                                      <w:color w:val="000000" w:themeColor="dark1"/>
                                      <w:kern w:val="24"/>
                                      <w:szCs w:val="48"/>
                                    </w:rPr>
                                    <w:t>Link to the extract</w:t>
                                  </w:r>
                                </w:p>
                                <w:p w:rsidR="009312CF" w:rsidRPr="009312CF" w:rsidRDefault="009312CF" w:rsidP="009312CF">
                                  <w:pPr>
                                    <w:pStyle w:val="NormalWeb"/>
                                    <w:spacing w:before="0" w:beforeAutospacing="0" w:after="0" w:afterAutospacing="0"/>
                                    <w:rPr>
                                      <w:sz w:val="12"/>
                                    </w:rPr>
                                  </w:pPr>
                                  <w:r w:rsidRPr="009312CF">
                                    <w:rPr>
                                      <w:rFonts w:asciiTheme="minorHAnsi" w:hAnsi="Calibri" w:cstheme="minorBidi"/>
                                      <w:color w:val="000000" w:themeColor="dark1"/>
                                      <w:kern w:val="24"/>
                                      <w:szCs w:val="48"/>
                                    </w:rPr>
                                    <w:t>Explain what you think</w:t>
                                  </w:r>
                                </w:p>
                                <w:p w:rsidR="009312CF" w:rsidRPr="009312CF" w:rsidRDefault="009312CF" w:rsidP="009312CF">
                                  <w:pPr>
                                    <w:pStyle w:val="NormalWeb"/>
                                    <w:spacing w:before="0" w:beforeAutospacing="0" w:after="0" w:afterAutospacing="0"/>
                                    <w:rPr>
                                      <w:sz w:val="12"/>
                                    </w:rPr>
                                  </w:pPr>
                                  <w:r w:rsidRPr="009312CF">
                                    <w:rPr>
                                      <w:rFonts w:asciiTheme="minorHAnsi" w:hAnsi="Calibri" w:cstheme="minorBidi"/>
                                      <w:color w:val="000000" w:themeColor="dark1"/>
                                      <w:kern w:val="24"/>
                                      <w:szCs w:val="48"/>
                                    </w:rPr>
                                    <w:t>Analyse the effect of the quote</w:t>
                                  </w:r>
                                </w:p>
                                <w:p w:rsidR="009312CF" w:rsidRPr="009312CF" w:rsidRDefault="009312CF" w:rsidP="009312CF">
                                  <w:pPr>
                                    <w:pStyle w:val="NormalWeb"/>
                                    <w:spacing w:before="0" w:beforeAutospacing="0" w:after="0" w:afterAutospacing="0"/>
                                    <w:rPr>
                                      <w:sz w:val="12"/>
                                    </w:rPr>
                                  </w:pPr>
                                  <w:r w:rsidRPr="009312CF">
                                    <w:rPr>
                                      <w:rFonts w:asciiTheme="minorHAnsi" w:hAnsi="Calibri" w:cstheme="minorBidi"/>
                                      <w:color w:val="000000" w:themeColor="dark1"/>
                                      <w:kern w:val="24"/>
                                      <w:szCs w:val="48"/>
                                    </w:rPr>
                                    <w:t>Explore how it links to the wider text</w:t>
                                  </w:r>
                                </w:p>
                                <w:p w:rsidR="009312CF" w:rsidRPr="009312CF" w:rsidRDefault="009312CF" w:rsidP="009312CF">
                                  <w:pPr>
                                    <w:pStyle w:val="NormalWeb"/>
                                    <w:spacing w:before="0" w:beforeAutospacing="0" w:after="0" w:afterAutospacing="0"/>
                                    <w:rPr>
                                      <w:sz w:val="12"/>
                                    </w:rPr>
                                  </w:pPr>
                                  <w:r w:rsidRPr="009312CF">
                                    <w:rPr>
                                      <w:rFonts w:asciiTheme="minorHAnsi" w:hAnsi="Calibri" w:cstheme="minorBidi"/>
                                      <w:color w:val="000000" w:themeColor="dark1"/>
                                      <w:kern w:val="24"/>
                                      <w:szCs w:val="48"/>
                                    </w:rPr>
                                    <w:t xml:space="preserve">Say what the writer’s intentions </w:t>
                                  </w:r>
                                  <w:r w:rsidR="004726CB">
                                    <w:rPr>
                                      <w:rFonts w:asciiTheme="minorHAnsi" w:hAnsi="Calibri" w:cstheme="minorBidi"/>
                                      <w:color w:val="000000" w:themeColor="dark1"/>
                                      <w:kern w:val="24"/>
                                      <w:szCs w:val="48"/>
                                    </w:rPr>
                                    <w:t>are</w:t>
                                  </w:r>
                                </w:p>
                                <w:p w:rsidR="009312CF" w:rsidRDefault="009312CF" w:rsidP="009312CF">
                                  <w:pPr>
                                    <w:pStyle w:val="NormalWeb"/>
                                    <w:spacing w:before="0" w:beforeAutospacing="0" w:after="0" w:afterAutospacing="0"/>
                                  </w:pPr>
                                  <w:r w:rsidRPr="009312CF">
                                    <w:rPr>
                                      <w:rFonts w:asciiTheme="minorHAnsi" w:hAnsi="Calibri" w:cstheme="minorBidi"/>
                                      <w:color w:val="000000" w:themeColor="dark1"/>
                                      <w:kern w:val="24"/>
                                      <w:szCs w:val="48"/>
                                    </w:rPr>
                                    <w:t>Develop your answer fu</w:t>
                                  </w:r>
                                  <w:r w:rsidRPr="009312CF">
                                    <w:rPr>
                                      <w:rFonts w:asciiTheme="minorHAnsi" w:hAnsi="Calibri" w:cstheme="minorBidi"/>
                                      <w:color w:val="000000" w:themeColor="dark1"/>
                                      <w:kern w:val="24"/>
                                    </w:rPr>
                                    <w:t>lly</w:t>
                                  </w:r>
                                </w:p>
                              </w:txbxContent>
                            </wps:txbx>
                            <wps:bodyPr wrap="square">
                              <a:spAutoFit/>
                            </wps:bodyPr>
                          </wps:wsp>
                        </a:graphicData>
                      </a:graphic>
                      <wp14:sizeRelH relativeFrom="margin">
                        <wp14:pctWidth>0</wp14:pctWidth>
                      </wp14:sizeRelH>
                    </wp:anchor>
                  </w:drawing>
                </mc:Choice>
                <mc:Fallback>
                  <w:pict>
                    <v:rect id="Rectangle 3" o:spid="_x0000_s1026" style="position:absolute;left:0;text-align:left;margin-left:126pt;margin-top:13.9pt;width:203.75pt;height:385.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" fillcolor="white [3201]" strokecolor="black [3200]" strokeweight="2pt">
                      <v:textbox style="mso-fit-shape-to-text:t">
                        <w:txbxContent>
                          <w:p w:rsidR="009312CF" w:rsidRPr="009312CF" w:rsidRDefault="009312CF" w:rsidP="009312CF">
                            <w:pPr>
                              <w:pStyle w:val="NormalWeb"/>
                              <w:spacing w:before="0" w:beforeAutospacing="0" w:after="0" w:afterAutospacing="0"/>
                              <w:rPr>
                                <w:sz w:val="12"/>
                              </w:rPr>
                            </w:pPr>
                            <w:r w:rsidRPr="009312CF">
                              <w:rPr>
                                <w:rFonts w:asciiTheme="minorHAnsi" w:hAnsi="Calibri" w:cstheme="minorBidi"/>
                                <w:color w:val="000000" w:themeColor="dark1"/>
                                <w:kern w:val="24"/>
                                <w:szCs w:val="48"/>
                              </w:rPr>
                              <w:t>Success Criteria</w:t>
                            </w:r>
                          </w:p>
                          <w:p w:rsidR="009312CF" w:rsidRPr="009312CF" w:rsidRDefault="009312CF" w:rsidP="009312CF">
                            <w:pPr>
                              <w:pStyle w:val="NormalWeb"/>
                              <w:spacing w:before="0" w:beforeAutospacing="0" w:after="0" w:afterAutospacing="0"/>
                              <w:rPr>
                                <w:sz w:val="12"/>
                              </w:rPr>
                            </w:pPr>
                            <w:r w:rsidRPr="009312CF">
                              <w:rPr>
                                <w:rFonts w:asciiTheme="minorHAnsi" w:hAnsi="Calibri" w:cstheme="minorBidi"/>
                                <w:color w:val="000000" w:themeColor="dark1"/>
                                <w:kern w:val="24"/>
                                <w:szCs w:val="48"/>
                              </w:rPr>
                              <w:t>Use PEA</w:t>
                            </w:r>
                          </w:p>
                          <w:p w:rsidR="009312CF" w:rsidRPr="009312CF" w:rsidRDefault="009312CF" w:rsidP="009312CF">
                            <w:pPr>
                              <w:pStyle w:val="NormalWeb"/>
                              <w:spacing w:before="0" w:beforeAutospacing="0" w:after="0" w:afterAutospacing="0"/>
                              <w:rPr>
                                <w:sz w:val="12"/>
                              </w:rPr>
                            </w:pPr>
                            <w:r w:rsidRPr="009312CF">
                              <w:rPr>
                                <w:rFonts w:asciiTheme="minorHAnsi" w:hAnsi="Calibri" w:cstheme="minorBidi"/>
                                <w:color w:val="000000" w:themeColor="dark1"/>
                                <w:kern w:val="24"/>
                                <w:szCs w:val="48"/>
                              </w:rPr>
                              <w:t xml:space="preserve">Include language techniques </w:t>
                            </w:r>
                          </w:p>
                          <w:p w:rsidR="009312CF" w:rsidRPr="009312CF" w:rsidRDefault="009312CF" w:rsidP="009312CF">
                            <w:pPr>
                              <w:pStyle w:val="NormalWeb"/>
                              <w:spacing w:before="0" w:beforeAutospacing="0" w:after="0" w:afterAutospacing="0"/>
                              <w:rPr>
                                <w:sz w:val="12"/>
                              </w:rPr>
                            </w:pPr>
                            <w:r w:rsidRPr="009312CF">
                              <w:rPr>
                                <w:rFonts w:asciiTheme="minorHAnsi" w:hAnsi="Calibri" w:cstheme="minorBidi"/>
                                <w:color w:val="000000" w:themeColor="dark1"/>
                                <w:kern w:val="24"/>
                                <w:szCs w:val="48"/>
                              </w:rPr>
                              <w:t>Link to the extract</w:t>
                            </w:r>
                          </w:p>
                          <w:p w:rsidR="009312CF" w:rsidRPr="009312CF" w:rsidRDefault="009312CF" w:rsidP="009312CF">
                            <w:pPr>
                              <w:pStyle w:val="NormalWeb"/>
                              <w:spacing w:before="0" w:beforeAutospacing="0" w:after="0" w:afterAutospacing="0"/>
                              <w:rPr>
                                <w:sz w:val="12"/>
                              </w:rPr>
                            </w:pPr>
                            <w:r w:rsidRPr="009312CF">
                              <w:rPr>
                                <w:rFonts w:asciiTheme="minorHAnsi" w:hAnsi="Calibri" w:cstheme="minorBidi"/>
                                <w:color w:val="000000" w:themeColor="dark1"/>
                                <w:kern w:val="24"/>
                                <w:szCs w:val="48"/>
                              </w:rPr>
                              <w:t>Explain what you think</w:t>
                            </w:r>
                          </w:p>
                          <w:p w:rsidR="009312CF" w:rsidRPr="009312CF" w:rsidRDefault="009312CF" w:rsidP="009312CF">
                            <w:pPr>
                              <w:pStyle w:val="NormalWeb"/>
                              <w:spacing w:before="0" w:beforeAutospacing="0" w:after="0" w:afterAutospacing="0"/>
                              <w:rPr>
                                <w:sz w:val="12"/>
                              </w:rPr>
                            </w:pPr>
                            <w:r w:rsidRPr="009312CF">
                              <w:rPr>
                                <w:rFonts w:asciiTheme="minorHAnsi" w:hAnsi="Calibri" w:cstheme="minorBidi"/>
                                <w:color w:val="000000" w:themeColor="dark1"/>
                                <w:kern w:val="24"/>
                                <w:szCs w:val="48"/>
                              </w:rPr>
                              <w:t>Analyse the effect of the quote</w:t>
                            </w:r>
                          </w:p>
                          <w:p w:rsidR="009312CF" w:rsidRPr="009312CF" w:rsidRDefault="009312CF" w:rsidP="009312CF">
                            <w:pPr>
                              <w:pStyle w:val="NormalWeb"/>
                              <w:spacing w:before="0" w:beforeAutospacing="0" w:after="0" w:afterAutospacing="0"/>
                              <w:rPr>
                                <w:sz w:val="12"/>
                              </w:rPr>
                            </w:pPr>
                            <w:r w:rsidRPr="009312CF">
                              <w:rPr>
                                <w:rFonts w:asciiTheme="minorHAnsi" w:hAnsi="Calibri" w:cstheme="minorBidi"/>
                                <w:color w:val="000000" w:themeColor="dark1"/>
                                <w:kern w:val="24"/>
                                <w:szCs w:val="48"/>
                              </w:rPr>
                              <w:t>Explore how it links to the wider text</w:t>
                            </w:r>
                          </w:p>
                          <w:p w:rsidR="009312CF" w:rsidRPr="009312CF" w:rsidRDefault="009312CF" w:rsidP="009312CF">
                            <w:pPr>
                              <w:pStyle w:val="NormalWeb"/>
                              <w:spacing w:before="0" w:beforeAutospacing="0" w:after="0" w:afterAutospacing="0"/>
                              <w:rPr>
                                <w:sz w:val="12"/>
                              </w:rPr>
                            </w:pPr>
                            <w:r w:rsidRPr="009312CF">
                              <w:rPr>
                                <w:rFonts w:asciiTheme="minorHAnsi" w:hAnsi="Calibri" w:cstheme="minorBidi"/>
                                <w:color w:val="000000" w:themeColor="dark1"/>
                                <w:kern w:val="24"/>
                                <w:szCs w:val="48"/>
                              </w:rPr>
                              <w:t xml:space="preserve">Say what the writer’s intentions </w:t>
                            </w:r>
                            <w:r w:rsidR="004726CB">
                              <w:rPr>
                                <w:rFonts w:asciiTheme="minorHAnsi" w:hAnsi="Calibri" w:cstheme="minorBidi"/>
                                <w:color w:val="000000" w:themeColor="dark1"/>
                                <w:kern w:val="24"/>
                                <w:szCs w:val="48"/>
                              </w:rPr>
                              <w:t>are</w:t>
                            </w:r>
                          </w:p>
                          <w:p w:rsidR="009312CF" w:rsidRDefault="009312CF" w:rsidP="009312CF">
                            <w:pPr>
                              <w:pStyle w:val="NormalWeb"/>
                              <w:spacing w:before="0" w:beforeAutospacing="0" w:after="0" w:afterAutospacing="0"/>
                            </w:pPr>
                            <w:r w:rsidRPr="009312CF">
                              <w:rPr>
                                <w:rFonts w:asciiTheme="minorHAnsi" w:hAnsi="Calibri" w:cstheme="minorBidi"/>
                                <w:color w:val="000000" w:themeColor="dark1"/>
                                <w:kern w:val="24"/>
                                <w:szCs w:val="48"/>
                              </w:rPr>
                              <w:t>Develop your answer fu</w:t>
                            </w:r>
                            <w:r w:rsidRPr="009312CF">
                              <w:rPr>
                                <w:rFonts w:asciiTheme="minorHAnsi" w:hAnsi="Calibri" w:cstheme="minorBidi"/>
                                <w:color w:val="000000" w:themeColor="dark1"/>
                                <w:kern w:val="24"/>
                              </w:rPr>
                              <w:t>lly</w:t>
                            </w:r>
                          </w:p>
                        </w:txbxContent>
                      </v:textbox>
                    </v:rect>
                  </w:pict>
                </mc:Fallback>
              </mc:AlternateContent>
            </w:r>
            <w:r w:rsidRPr="009312CF">
              <w:rPr>
                <w:b/>
                <w:bCs/>
                <w:sz w:val="18"/>
              </w:rPr>
              <w:t>You can make thoughtful comments about the meanings and effects of stylistic features used by the writer;</w:t>
            </w:r>
          </w:p>
          <w:p w:rsidR="009312CF" w:rsidRPr="009312CF" w:rsidRDefault="009312CF" w:rsidP="009312CF">
            <w:pPr>
              <w:numPr>
                <w:ilvl w:val="0"/>
                <w:numId w:val="2"/>
              </w:numPr>
              <w:rPr>
                <w:sz w:val="18"/>
              </w:rPr>
            </w:pPr>
            <w:proofErr w:type="gramStart"/>
            <w:r w:rsidRPr="009312CF">
              <w:rPr>
                <w:b/>
                <w:bCs/>
                <w:sz w:val="18"/>
              </w:rPr>
              <w:t>use</w:t>
            </w:r>
            <w:proofErr w:type="gramEnd"/>
            <w:r w:rsidRPr="009312CF">
              <w:rPr>
                <w:b/>
                <w:bCs/>
                <w:sz w:val="18"/>
              </w:rPr>
              <w:t xml:space="preserve"> good and relevant subject terminology. </w:t>
            </w:r>
          </w:p>
        </w:tc>
      </w:tr>
    </w:tbl>
    <w:p w:rsidR="009312CF" w:rsidRDefault="009312CF" w:rsidP="009312CF">
      <w:pPr>
        <w:ind w:left="360"/>
      </w:pPr>
      <w:r w:rsidRPr="009312CF">
        <w:rPr>
          <w:rFonts w:eastAsiaTheme="minorEastAsia" w:hAnsi="Calibri"/>
          <w:color w:val="000000" w:themeColor="dark1"/>
          <w:kern w:val="24"/>
          <w:szCs w:val="50"/>
        </w:rPr>
        <w:t xml:space="preserve">The stage directions “(suspiciously)” when Mickey responds to Edward shows that Mickey is not used to people who are polite and friendly like Edward is. By using the adverb it shows that Mickey doesn’t trust people very much and perhaps this is because of his age, seven, or it could be due to the poor area that his family come from. Russell might be suggesting that the </w:t>
      </w:r>
      <w:proofErr w:type="gramStart"/>
      <w:r w:rsidRPr="009312CF">
        <w:rPr>
          <w:rFonts w:eastAsiaTheme="minorEastAsia" w:hAnsi="Calibri"/>
          <w:color w:val="000000" w:themeColor="dark1"/>
          <w:kern w:val="24"/>
          <w:szCs w:val="50"/>
        </w:rPr>
        <w:t>boys</w:t>
      </w:r>
      <w:proofErr w:type="gramEnd"/>
      <w:r w:rsidRPr="009312CF">
        <w:rPr>
          <w:rFonts w:eastAsiaTheme="minorEastAsia" w:hAnsi="Calibri"/>
          <w:color w:val="000000" w:themeColor="dark1"/>
          <w:kern w:val="24"/>
          <w:szCs w:val="50"/>
        </w:rPr>
        <w:t xml:space="preserve"> expectations of others are widely different, with Edward trusting and naive and Mickey suspicious and more street-wise. This links to the wider text when we find out about the way Sammy treats Mickey; nicking his sweets emphasises the way he has learnt not to trust people as his own brother treats him poorly. However, Edward as an only child has never had this relationship so trusts more easily. </w:t>
      </w:r>
    </w:p>
    <w:p w:rsidR="009312CF" w:rsidRDefault="009312CF" w:rsidP="009312CF">
      <w:pPr>
        <w:ind w:left="360"/>
      </w:pPr>
      <w:r>
        <w:t>How does the example above meet the success criteria?</w:t>
      </w:r>
    </w:p>
    <w:p w:rsidR="009312CF" w:rsidRDefault="009312CF" w:rsidP="009312CF">
      <w:pPr>
        <w:ind w:left="360"/>
      </w:pPr>
      <w:r>
        <w:t>Highlight and annotate where it meets this criteria.</w:t>
      </w:r>
    </w:p>
    <w:p w:rsidR="009312CF" w:rsidRDefault="009312CF" w:rsidP="009312CF">
      <w:pPr>
        <w:ind w:left="360"/>
      </w:pPr>
    </w:p>
    <w:p w:rsidR="009312CF" w:rsidRDefault="009312CF" w:rsidP="009312CF">
      <w:pPr>
        <w:ind w:left="360"/>
      </w:pPr>
    </w:p>
    <w:p w:rsidR="009312CF" w:rsidRDefault="009312CF" w:rsidP="009312CF">
      <w:pPr>
        <w:ind w:left="360"/>
      </w:pPr>
    </w:p>
    <w:p w:rsidR="009312CF" w:rsidRDefault="004726CB" w:rsidP="009312CF">
      <w:pPr>
        <w:ind w:left="360"/>
      </w:pPr>
      <w:r>
        <w:rPr>
          <w:noProof/>
          <w:lang w:eastAsia="en-GB"/>
        </w:rPr>
        <mc:AlternateContent>
          <mc:Choice Requires="wps">
            <w:drawing>
              <wp:anchor distT="0" distB="0" distL="114300" distR="114300" simplePos="0" relativeHeight="251661312" behindDoc="0" locked="0" layoutInCell="1" allowOverlap="1" wp14:anchorId="4F8CDFCE" wp14:editId="6A72D034">
                <wp:simplePos x="0" y="0"/>
                <wp:positionH relativeFrom="column">
                  <wp:posOffset>-4471478</wp:posOffset>
                </wp:positionH>
                <wp:positionV relativeFrom="paragraph">
                  <wp:posOffset>881499</wp:posOffset>
                </wp:positionV>
                <wp:extent cx="6696806" cy="819509"/>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806" cy="819509"/>
                        </a:xfrm>
                        <a:prstGeom prst="rect">
                          <a:avLst/>
                        </a:prstGeom>
                        <a:solidFill>
                          <a:srgbClr val="FFFFFF"/>
                        </a:solidFill>
                        <a:ln w="9525">
                          <a:solidFill>
                            <a:srgbClr val="000000"/>
                          </a:solidFill>
                          <a:miter lim="800000"/>
                          <a:headEnd/>
                          <a:tailEnd/>
                        </a:ln>
                      </wps:spPr>
                      <wps:txbx>
                        <w:txbxContent>
                          <w:p w:rsidR="004726CB" w:rsidRDefault="004726CB" w:rsidP="004726CB">
                            <w:pPr>
                              <w:spacing w:after="0"/>
                            </w:pPr>
                            <w:r>
                              <w:t xml:space="preserve">Task 1: Read and do the peer assessment </w:t>
                            </w:r>
                          </w:p>
                          <w:p w:rsidR="004726CB" w:rsidRDefault="004726CB" w:rsidP="004726CB">
                            <w:pPr>
                              <w:spacing w:after="0"/>
                            </w:pPr>
                            <w:r>
                              <w:t xml:space="preserve">Task 2: Create an extract – whole text (up to where you are in the book) analysis using the quote above and explore how Russell uses fate, superstition and foreshadowing to imply the boys meeting and becoming friends is inevitable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52.1pt;margin-top:69.4pt;width:527.3pt;height:6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">
                <v:textbox>
                  <w:txbxContent>
                    <w:p w:rsidR="004726CB" w:rsidRDefault="004726CB" w:rsidP="004726CB">
                      <w:pPr>
                        <w:spacing w:after="0"/>
                      </w:pPr>
                      <w:r>
                        <w:t xml:space="preserve">Task 1: Read and do the peer assessment </w:t>
                      </w:r>
                    </w:p>
                    <w:p w:rsidR="004726CB" w:rsidRDefault="004726CB" w:rsidP="004726CB">
                      <w:pPr>
                        <w:spacing w:after="0"/>
                      </w:pPr>
                      <w:r>
                        <w:t xml:space="preserve">Task 2: Create an extract – whole text (up to where you are in the book) analysis using the quote above and explore how Russell uses fate, superstition and foreshadowing to imply the boys meeting and becoming friends is inevitable </w:t>
                      </w:r>
                      <w:bookmarkStart w:id="1" w:name="_GoBack"/>
                      <w:bookmarkEnd w:id="1"/>
                    </w:p>
                  </w:txbxContent>
                </v:textbox>
              </v:shape>
            </w:pict>
          </mc:Fallback>
        </mc:AlternateContent>
      </w:r>
    </w:p>
    <w:sectPr w:rsidR="009312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D77AE"/>
    <w:multiLevelType w:val="hybridMultilevel"/>
    <w:tmpl w:val="32BA66F6"/>
    <w:lvl w:ilvl="0" w:tplc="86F4D86C">
      <w:start w:val="1"/>
      <w:numFmt w:val="bullet"/>
      <w:lvlText w:val="•"/>
      <w:lvlJc w:val="left"/>
      <w:pPr>
        <w:tabs>
          <w:tab w:val="num" w:pos="720"/>
        </w:tabs>
        <w:ind w:left="720" w:hanging="360"/>
      </w:pPr>
      <w:rPr>
        <w:rFonts w:ascii="Arial" w:hAnsi="Arial" w:hint="default"/>
      </w:rPr>
    </w:lvl>
    <w:lvl w:ilvl="1" w:tplc="425082DC" w:tentative="1">
      <w:start w:val="1"/>
      <w:numFmt w:val="bullet"/>
      <w:lvlText w:val="•"/>
      <w:lvlJc w:val="left"/>
      <w:pPr>
        <w:tabs>
          <w:tab w:val="num" w:pos="1440"/>
        </w:tabs>
        <w:ind w:left="1440" w:hanging="360"/>
      </w:pPr>
      <w:rPr>
        <w:rFonts w:ascii="Arial" w:hAnsi="Arial" w:hint="default"/>
      </w:rPr>
    </w:lvl>
    <w:lvl w:ilvl="2" w:tplc="93CC63CC" w:tentative="1">
      <w:start w:val="1"/>
      <w:numFmt w:val="bullet"/>
      <w:lvlText w:val="•"/>
      <w:lvlJc w:val="left"/>
      <w:pPr>
        <w:tabs>
          <w:tab w:val="num" w:pos="2160"/>
        </w:tabs>
        <w:ind w:left="2160" w:hanging="360"/>
      </w:pPr>
      <w:rPr>
        <w:rFonts w:ascii="Arial" w:hAnsi="Arial" w:hint="default"/>
      </w:rPr>
    </w:lvl>
    <w:lvl w:ilvl="3" w:tplc="FCD077F2" w:tentative="1">
      <w:start w:val="1"/>
      <w:numFmt w:val="bullet"/>
      <w:lvlText w:val="•"/>
      <w:lvlJc w:val="left"/>
      <w:pPr>
        <w:tabs>
          <w:tab w:val="num" w:pos="2880"/>
        </w:tabs>
        <w:ind w:left="2880" w:hanging="360"/>
      </w:pPr>
      <w:rPr>
        <w:rFonts w:ascii="Arial" w:hAnsi="Arial" w:hint="default"/>
      </w:rPr>
    </w:lvl>
    <w:lvl w:ilvl="4" w:tplc="FA5C660C" w:tentative="1">
      <w:start w:val="1"/>
      <w:numFmt w:val="bullet"/>
      <w:lvlText w:val="•"/>
      <w:lvlJc w:val="left"/>
      <w:pPr>
        <w:tabs>
          <w:tab w:val="num" w:pos="3600"/>
        </w:tabs>
        <w:ind w:left="3600" w:hanging="360"/>
      </w:pPr>
      <w:rPr>
        <w:rFonts w:ascii="Arial" w:hAnsi="Arial" w:hint="default"/>
      </w:rPr>
    </w:lvl>
    <w:lvl w:ilvl="5" w:tplc="50B21122" w:tentative="1">
      <w:start w:val="1"/>
      <w:numFmt w:val="bullet"/>
      <w:lvlText w:val="•"/>
      <w:lvlJc w:val="left"/>
      <w:pPr>
        <w:tabs>
          <w:tab w:val="num" w:pos="4320"/>
        </w:tabs>
        <w:ind w:left="4320" w:hanging="360"/>
      </w:pPr>
      <w:rPr>
        <w:rFonts w:ascii="Arial" w:hAnsi="Arial" w:hint="default"/>
      </w:rPr>
    </w:lvl>
    <w:lvl w:ilvl="6" w:tplc="CBB473E0" w:tentative="1">
      <w:start w:val="1"/>
      <w:numFmt w:val="bullet"/>
      <w:lvlText w:val="•"/>
      <w:lvlJc w:val="left"/>
      <w:pPr>
        <w:tabs>
          <w:tab w:val="num" w:pos="5040"/>
        </w:tabs>
        <w:ind w:left="5040" w:hanging="360"/>
      </w:pPr>
      <w:rPr>
        <w:rFonts w:ascii="Arial" w:hAnsi="Arial" w:hint="default"/>
      </w:rPr>
    </w:lvl>
    <w:lvl w:ilvl="7" w:tplc="E9A4D006" w:tentative="1">
      <w:start w:val="1"/>
      <w:numFmt w:val="bullet"/>
      <w:lvlText w:val="•"/>
      <w:lvlJc w:val="left"/>
      <w:pPr>
        <w:tabs>
          <w:tab w:val="num" w:pos="5760"/>
        </w:tabs>
        <w:ind w:left="5760" w:hanging="360"/>
      </w:pPr>
      <w:rPr>
        <w:rFonts w:ascii="Arial" w:hAnsi="Arial" w:hint="default"/>
      </w:rPr>
    </w:lvl>
    <w:lvl w:ilvl="8" w:tplc="21F04C00" w:tentative="1">
      <w:start w:val="1"/>
      <w:numFmt w:val="bullet"/>
      <w:lvlText w:val="•"/>
      <w:lvlJc w:val="left"/>
      <w:pPr>
        <w:tabs>
          <w:tab w:val="num" w:pos="6480"/>
        </w:tabs>
        <w:ind w:left="6480" w:hanging="360"/>
      </w:pPr>
      <w:rPr>
        <w:rFonts w:ascii="Arial" w:hAnsi="Arial" w:hint="default"/>
      </w:rPr>
    </w:lvl>
  </w:abstractNum>
  <w:abstractNum w:abstractNumId="1">
    <w:nsid w:val="631A2E3C"/>
    <w:multiLevelType w:val="hybridMultilevel"/>
    <w:tmpl w:val="E872EE56"/>
    <w:lvl w:ilvl="0" w:tplc="DBCA8320">
      <w:start w:val="1"/>
      <w:numFmt w:val="bullet"/>
      <w:lvlText w:val=""/>
      <w:lvlJc w:val="left"/>
      <w:pPr>
        <w:tabs>
          <w:tab w:val="num" w:pos="720"/>
        </w:tabs>
        <w:ind w:left="720" w:hanging="360"/>
      </w:pPr>
      <w:rPr>
        <w:rFonts w:ascii="Symbol" w:hAnsi="Symbol" w:hint="default"/>
      </w:rPr>
    </w:lvl>
    <w:lvl w:ilvl="1" w:tplc="C1C641C6" w:tentative="1">
      <w:start w:val="1"/>
      <w:numFmt w:val="bullet"/>
      <w:lvlText w:val=""/>
      <w:lvlJc w:val="left"/>
      <w:pPr>
        <w:tabs>
          <w:tab w:val="num" w:pos="1440"/>
        </w:tabs>
        <w:ind w:left="1440" w:hanging="360"/>
      </w:pPr>
      <w:rPr>
        <w:rFonts w:ascii="Symbol" w:hAnsi="Symbol" w:hint="default"/>
      </w:rPr>
    </w:lvl>
    <w:lvl w:ilvl="2" w:tplc="DD8A9B3A" w:tentative="1">
      <w:start w:val="1"/>
      <w:numFmt w:val="bullet"/>
      <w:lvlText w:val=""/>
      <w:lvlJc w:val="left"/>
      <w:pPr>
        <w:tabs>
          <w:tab w:val="num" w:pos="2160"/>
        </w:tabs>
        <w:ind w:left="2160" w:hanging="360"/>
      </w:pPr>
      <w:rPr>
        <w:rFonts w:ascii="Symbol" w:hAnsi="Symbol" w:hint="default"/>
      </w:rPr>
    </w:lvl>
    <w:lvl w:ilvl="3" w:tplc="84A8C528" w:tentative="1">
      <w:start w:val="1"/>
      <w:numFmt w:val="bullet"/>
      <w:lvlText w:val=""/>
      <w:lvlJc w:val="left"/>
      <w:pPr>
        <w:tabs>
          <w:tab w:val="num" w:pos="2880"/>
        </w:tabs>
        <w:ind w:left="2880" w:hanging="360"/>
      </w:pPr>
      <w:rPr>
        <w:rFonts w:ascii="Symbol" w:hAnsi="Symbol" w:hint="default"/>
      </w:rPr>
    </w:lvl>
    <w:lvl w:ilvl="4" w:tplc="0226D668" w:tentative="1">
      <w:start w:val="1"/>
      <w:numFmt w:val="bullet"/>
      <w:lvlText w:val=""/>
      <w:lvlJc w:val="left"/>
      <w:pPr>
        <w:tabs>
          <w:tab w:val="num" w:pos="3600"/>
        </w:tabs>
        <w:ind w:left="3600" w:hanging="360"/>
      </w:pPr>
      <w:rPr>
        <w:rFonts w:ascii="Symbol" w:hAnsi="Symbol" w:hint="default"/>
      </w:rPr>
    </w:lvl>
    <w:lvl w:ilvl="5" w:tplc="0652D43E" w:tentative="1">
      <w:start w:val="1"/>
      <w:numFmt w:val="bullet"/>
      <w:lvlText w:val=""/>
      <w:lvlJc w:val="left"/>
      <w:pPr>
        <w:tabs>
          <w:tab w:val="num" w:pos="4320"/>
        </w:tabs>
        <w:ind w:left="4320" w:hanging="360"/>
      </w:pPr>
      <w:rPr>
        <w:rFonts w:ascii="Symbol" w:hAnsi="Symbol" w:hint="default"/>
      </w:rPr>
    </w:lvl>
    <w:lvl w:ilvl="6" w:tplc="028C2DA4" w:tentative="1">
      <w:start w:val="1"/>
      <w:numFmt w:val="bullet"/>
      <w:lvlText w:val=""/>
      <w:lvlJc w:val="left"/>
      <w:pPr>
        <w:tabs>
          <w:tab w:val="num" w:pos="5040"/>
        </w:tabs>
        <w:ind w:left="5040" w:hanging="360"/>
      </w:pPr>
      <w:rPr>
        <w:rFonts w:ascii="Symbol" w:hAnsi="Symbol" w:hint="default"/>
      </w:rPr>
    </w:lvl>
    <w:lvl w:ilvl="7" w:tplc="34BA09EC" w:tentative="1">
      <w:start w:val="1"/>
      <w:numFmt w:val="bullet"/>
      <w:lvlText w:val=""/>
      <w:lvlJc w:val="left"/>
      <w:pPr>
        <w:tabs>
          <w:tab w:val="num" w:pos="5760"/>
        </w:tabs>
        <w:ind w:left="5760" w:hanging="360"/>
      </w:pPr>
      <w:rPr>
        <w:rFonts w:ascii="Symbol" w:hAnsi="Symbol" w:hint="default"/>
      </w:rPr>
    </w:lvl>
    <w:lvl w:ilvl="8" w:tplc="11D6AA60"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2CF"/>
    <w:rsid w:val="00290202"/>
    <w:rsid w:val="004726CB"/>
    <w:rsid w:val="007146BB"/>
    <w:rsid w:val="00931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2CF"/>
    <w:rPr>
      <w:rFonts w:ascii="Tahoma" w:hAnsi="Tahoma" w:cs="Tahoma"/>
      <w:sz w:val="16"/>
      <w:szCs w:val="16"/>
    </w:rPr>
  </w:style>
  <w:style w:type="paragraph" w:styleId="ListParagraph">
    <w:name w:val="List Paragraph"/>
    <w:basedOn w:val="Normal"/>
    <w:uiPriority w:val="34"/>
    <w:qFormat/>
    <w:rsid w:val="009312CF"/>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312CF"/>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2CF"/>
    <w:rPr>
      <w:rFonts w:ascii="Tahoma" w:hAnsi="Tahoma" w:cs="Tahoma"/>
      <w:sz w:val="16"/>
      <w:szCs w:val="16"/>
    </w:rPr>
  </w:style>
  <w:style w:type="paragraph" w:styleId="ListParagraph">
    <w:name w:val="List Paragraph"/>
    <w:basedOn w:val="Normal"/>
    <w:uiPriority w:val="34"/>
    <w:qFormat/>
    <w:rsid w:val="009312CF"/>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312CF"/>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78289">
      <w:bodyDiv w:val="1"/>
      <w:marLeft w:val="0"/>
      <w:marRight w:val="0"/>
      <w:marTop w:val="0"/>
      <w:marBottom w:val="0"/>
      <w:divBdr>
        <w:top w:val="none" w:sz="0" w:space="0" w:color="auto"/>
        <w:left w:val="none" w:sz="0" w:space="0" w:color="auto"/>
        <w:bottom w:val="none" w:sz="0" w:space="0" w:color="auto"/>
        <w:right w:val="none" w:sz="0" w:space="0" w:color="auto"/>
      </w:divBdr>
      <w:divsChild>
        <w:div w:id="544568131">
          <w:marLeft w:val="547"/>
          <w:marRight w:val="0"/>
          <w:marTop w:val="120"/>
          <w:marBottom w:val="0"/>
          <w:divBdr>
            <w:top w:val="none" w:sz="0" w:space="0" w:color="auto"/>
            <w:left w:val="none" w:sz="0" w:space="0" w:color="auto"/>
            <w:bottom w:val="none" w:sz="0" w:space="0" w:color="auto"/>
            <w:right w:val="none" w:sz="0" w:space="0" w:color="auto"/>
          </w:divBdr>
        </w:div>
      </w:divsChild>
    </w:div>
    <w:div w:id="1103648003">
      <w:bodyDiv w:val="1"/>
      <w:marLeft w:val="0"/>
      <w:marRight w:val="0"/>
      <w:marTop w:val="0"/>
      <w:marBottom w:val="0"/>
      <w:divBdr>
        <w:top w:val="none" w:sz="0" w:space="0" w:color="auto"/>
        <w:left w:val="none" w:sz="0" w:space="0" w:color="auto"/>
        <w:bottom w:val="none" w:sz="0" w:space="0" w:color="auto"/>
        <w:right w:val="none" w:sz="0" w:space="0" w:color="auto"/>
      </w:divBdr>
      <w:divsChild>
        <w:div w:id="1704209868">
          <w:marLeft w:val="547"/>
          <w:marRight w:val="0"/>
          <w:marTop w:val="0"/>
          <w:marBottom w:val="0"/>
          <w:divBdr>
            <w:top w:val="none" w:sz="0" w:space="0" w:color="auto"/>
            <w:left w:val="none" w:sz="0" w:space="0" w:color="auto"/>
            <w:bottom w:val="none" w:sz="0" w:space="0" w:color="auto"/>
            <w:right w:val="none" w:sz="0" w:space="0" w:color="auto"/>
          </w:divBdr>
        </w:div>
        <w:div w:id="661785345">
          <w:marLeft w:val="547"/>
          <w:marRight w:val="0"/>
          <w:marTop w:val="0"/>
          <w:marBottom w:val="0"/>
          <w:divBdr>
            <w:top w:val="none" w:sz="0" w:space="0" w:color="auto"/>
            <w:left w:val="none" w:sz="0" w:space="0" w:color="auto"/>
            <w:bottom w:val="none" w:sz="0" w:space="0" w:color="auto"/>
            <w:right w:val="none" w:sz="0" w:space="0" w:color="auto"/>
          </w:divBdr>
        </w:div>
        <w:div w:id="1177111010">
          <w:marLeft w:val="547"/>
          <w:marRight w:val="0"/>
          <w:marTop w:val="0"/>
          <w:marBottom w:val="0"/>
          <w:divBdr>
            <w:top w:val="none" w:sz="0" w:space="0" w:color="auto"/>
            <w:left w:val="none" w:sz="0" w:space="0" w:color="auto"/>
            <w:bottom w:val="none" w:sz="0" w:space="0" w:color="auto"/>
            <w:right w:val="none" w:sz="0" w:space="0" w:color="auto"/>
          </w:divBdr>
        </w:div>
        <w:div w:id="1005015746">
          <w:marLeft w:val="547"/>
          <w:marRight w:val="0"/>
          <w:marTop w:val="0"/>
          <w:marBottom w:val="0"/>
          <w:divBdr>
            <w:top w:val="none" w:sz="0" w:space="0" w:color="auto"/>
            <w:left w:val="none" w:sz="0" w:space="0" w:color="auto"/>
            <w:bottom w:val="none" w:sz="0" w:space="0" w:color="auto"/>
            <w:right w:val="none" w:sz="0" w:space="0" w:color="auto"/>
          </w:divBdr>
        </w:div>
        <w:div w:id="309870874">
          <w:marLeft w:val="547"/>
          <w:marRight w:val="0"/>
          <w:marTop w:val="0"/>
          <w:marBottom w:val="0"/>
          <w:divBdr>
            <w:top w:val="none" w:sz="0" w:space="0" w:color="auto"/>
            <w:left w:val="none" w:sz="0" w:space="0" w:color="auto"/>
            <w:bottom w:val="none" w:sz="0" w:space="0" w:color="auto"/>
            <w:right w:val="none" w:sz="0" w:space="0" w:color="auto"/>
          </w:divBdr>
        </w:div>
        <w:div w:id="1747337275">
          <w:marLeft w:val="547"/>
          <w:marRight w:val="0"/>
          <w:marTop w:val="0"/>
          <w:marBottom w:val="0"/>
          <w:divBdr>
            <w:top w:val="none" w:sz="0" w:space="0" w:color="auto"/>
            <w:left w:val="none" w:sz="0" w:space="0" w:color="auto"/>
            <w:bottom w:val="none" w:sz="0" w:space="0" w:color="auto"/>
            <w:right w:val="none" w:sz="0" w:space="0" w:color="auto"/>
          </w:divBdr>
        </w:div>
        <w:div w:id="1112819690">
          <w:marLeft w:val="547"/>
          <w:marRight w:val="0"/>
          <w:marTop w:val="0"/>
          <w:marBottom w:val="0"/>
          <w:divBdr>
            <w:top w:val="none" w:sz="0" w:space="0" w:color="auto"/>
            <w:left w:val="none" w:sz="0" w:space="0" w:color="auto"/>
            <w:bottom w:val="none" w:sz="0" w:space="0" w:color="auto"/>
            <w:right w:val="none" w:sz="0" w:space="0" w:color="auto"/>
          </w:divBdr>
        </w:div>
        <w:div w:id="1000960934">
          <w:marLeft w:val="547"/>
          <w:marRight w:val="0"/>
          <w:marTop w:val="0"/>
          <w:marBottom w:val="0"/>
          <w:divBdr>
            <w:top w:val="none" w:sz="0" w:space="0" w:color="auto"/>
            <w:left w:val="none" w:sz="0" w:space="0" w:color="auto"/>
            <w:bottom w:val="none" w:sz="0" w:space="0" w:color="auto"/>
            <w:right w:val="none" w:sz="0" w:space="0" w:color="auto"/>
          </w:divBdr>
        </w:div>
        <w:div w:id="471100583">
          <w:marLeft w:val="547"/>
          <w:marRight w:val="0"/>
          <w:marTop w:val="0"/>
          <w:marBottom w:val="0"/>
          <w:divBdr>
            <w:top w:val="none" w:sz="0" w:space="0" w:color="auto"/>
            <w:left w:val="none" w:sz="0" w:space="0" w:color="auto"/>
            <w:bottom w:val="none" w:sz="0" w:space="0" w:color="auto"/>
            <w:right w:val="none" w:sz="0" w:space="0" w:color="auto"/>
          </w:divBdr>
        </w:div>
        <w:div w:id="295792577">
          <w:marLeft w:val="547"/>
          <w:marRight w:val="0"/>
          <w:marTop w:val="0"/>
          <w:marBottom w:val="0"/>
          <w:divBdr>
            <w:top w:val="none" w:sz="0" w:space="0" w:color="auto"/>
            <w:left w:val="none" w:sz="0" w:space="0" w:color="auto"/>
            <w:bottom w:val="none" w:sz="0" w:space="0" w:color="auto"/>
            <w:right w:val="none" w:sz="0" w:space="0" w:color="auto"/>
          </w:divBdr>
        </w:div>
        <w:div w:id="1101682348">
          <w:marLeft w:val="547"/>
          <w:marRight w:val="0"/>
          <w:marTop w:val="0"/>
          <w:marBottom w:val="0"/>
          <w:divBdr>
            <w:top w:val="none" w:sz="0" w:space="0" w:color="auto"/>
            <w:left w:val="none" w:sz="0" w:space="0" w:color="auto"/>
            <w:bottom w:val="none" w:sz="0" w:space="0" w:color="auto"/>
            <w:right w:val="none" w:sz="0" w:space="0" w:color="auto"/>
          </w:divBdr>
        </w:div>
        <w:div w:id="716508653">
          <w:marLeft w:val="547"/>
          <w:marRight w:val="0"/>
          <w:marTop w:val="0"/>
          <w:marBottom w:val="0"/>
          <w:divBdr>
            <w:top w:val="none" w:sz="0" w:space="0" w:color="auto"/>
            <w:left w:val="none" w:sz="0" w:space="0" w:color="auto"/>
            <w:bottom w:val="none" w:sz="0" w:space="0" w:color="auto"/>
            <w:right w:val="none" w:sz="0" w:space="0" w:color="auto"/>
          </w:divBdr>
        </w:div>
        <w:div w:id="287587714">
          <w:marLeft w:val="547"/>
          <w:marRight w:val="0"/>
          <w:marTop w:val="0"/>
          <w:marBottom w:val="0"/>
          <w:divBdr>
            <w:top w:val="none" w:sz="0" w:space="0" w:color="auto"/>
            <w:left w:val="none" w:sz="0" w:space="0" w:color="auto"/>
            <w:bottom w:val="none" w:sz="0" w:space="0" w:color="auto"/>
            <w:right w:val="none" w:sz="0" w:space="0" w:color="auto"/>
          </w:divBdr>
        </w:div>
      </w:divsChild>
    </w:div>
    <w:div w:id="1449162259">
      <w:bodyDiv w:val="1"/>
      <w:marLeft w:val="0"/>
      <w:marRight w:val="0"/>
      <w:marTop w:val="0"/>
      <w:marBottom w:val="0"/>
      <w:divBdr>
        <w:top w:val="none" w:sz="0" w:space="0" w:color="auto"/>
        <w:left w:val="none" w:sz="0" w:space="0" w:color="auto"/>
        <w:bottom w:val="none" w:sz="0" w:space="0" w:color="auto"/>
        <w:right w:val="none" w:sz="0" w:space="0" w:color="auto"/>
      </w:divBdr>
      <w:divsChild>
        <w:div w:id="1145780073">
          <w:marLeft w:val="547"/>
          <w:marRight w:val="0"/>
          <w:marTop w:val="0"/>
          <w:marBottom w:val="0"/>
          <w:divBdr>
            <w:top w:val="none" w:sz="0" w:space="0" w:color="auto"/>
            <w:left w:val="none" w:sz="0" w:space="0" w:color="auto"/>
            <w:bottom w:val="none" w:sz="0" w:space="0" w:color="auto"/>
            <w:right w:val="none" w:sz="0" w:space="0" w:color="auto"/>
          </w:divBdr>
        </w:div>
        <w:div w:id="1368675854">
          <w:marLeft w:val="547"/>
          <w:marRight w:val="0"/>
          <w:marTop w:val="0"/>
          <w:marBottom w:val="0"/>
          <w:divBdr>
            <w:top w:val="none" w:sz="0" w:space="0" w:color="auto"/>
            <w:left w:val="none" w:sz="0" w:space="0" w:color="auto"/>
            <w:bottom w:val="none" w:sz="0" w:space="0" w:color="auto"/>
            <w:right w:val="none" w:sz="0" w:space="0" w:color="auto"/>
          </w:divBdr>
        </w:div>
        <w:div w:id="221672723">
          <w:marLeft w:val="547"/>
          <w:marRight w:val="0"/>
          <w:marTop w:val="0"/>
          <w:marBottom w:val="0"/>
          <w:divBdr>
            <w:top w:val="none" w:sz="0" w:space="0" w:color="auto"/>
            <w:left w:val="none" w:sz="0" w:space="0" w:color="auto"/>
            <w:bottom w:val="none" w:sz="0" w:space="0" w:color="auto"/>
            <w:right w:val="none" w:sz="0" w:space="0" w:color="auto"/>
          </w:divBdr>
        </w:div>
        <w:div w:id="391007425">
          <w:marLeft w:val="547"/>
          <w:marRight w:val="0"/>
          <w:marTop w:val="0"/>
          <w:marBottom w:val="0"/>
          <w:divBdr>
            <w:top w:val="none" w:sz="0" w:space="0" w:color="auto"/>
            <w:left w:val="none" w:sz="0" w:space="0" w:color="auto"/>
            <w:bottom w:val="none" w:sz="0" w:space="0" w:color="auto"/>
            <w:right w:val="none" w:sz="0" w:space="0" w:color="auto"/>
          </w:divBdr>
        </w:div>
        <w:div w:id="1148548625">
          <w:marLeft w:val="547"/>
          <w:marRight w:val="0"/>
          <w:marTop w:val="0"/>
          <w:marBottom w:val="0"/>
          <w:divBdr>
            <w:top w:val="none" w:sz="0" w:space="0" w:color="auto"/>
            <w:left w:val="none" w:sz="0" w:space="0" w:color="auto"/>
            <w:bottom w:val="none" w:sz="0" w:space="0" w:color="auto"/>
            <w:right w:val="none" w:sz="0" w:space="0" w:color="auto"/>
          </w:divBdr>
        </w:div>
        <w:div w:id="1973173268">
          <w:marLeft w:val="547"/>
          <w:marRight w:val="0"/>
          <w:marTop w:val="0"/>
          <w:marBottom w:val="0"/>
          <w:divBdr>
            <w:top w:val="none" w:sz="0" w:space="0" w:color="auto"/>
            <w:left w:val="none" w:sz="0" w:space="0" w:color="auto"/>
            <w:bottom w:val="none" w:sz="0" w:space="0" w:color="auto"/>
            <w:right w:val="none" w:sz="0" w:space="0" w:color="auto"/>
          </w:divBdr>
        </w:div>
        <w:div w:id="1174955592">
          <w:marLeft w:val="547"/>
          <w:marRight w:val="0"/>
          <w:marTop w:val="0"/>
          <w:marBottom w:val="0"/>
          <w:divBdr>
            <w:top w:val="none" w:sz="0" w:space="0" w:color="auto"/>
            <w:left w:val="none" w:sz="0" w:space="0" w:color="auto"/>
            <w:bottom w:val="none" w:sz="0" w:space="0" w:color="auto"/>
            <w:right w:val="none" w:sz="0" w:space="0" w:color="auto"/>
          </w:divBdr>
        </w:div>
      </w:divsChild>
    </w:div>
    <w:div w:id="1453984949">
      <w:bodyDiv w:val="1"/>
      <w:marLeft w:val="0"/>
      <w:marRight w:val="0"/>
      <w:marTop w:val="0"/>
      <w:marBottom w:val="0"/>
      <w:divBdr>
        <w:top w:val="none" w:sz="0" w:space="0" w:color="auto"/>
        <w:left w:val="none" w:sz="0" w:space="0" w:color="auto"/>
        <w:bottom w:val="none" w:sz="0" w:space="0" w:color="auto"/>
        <w:right w:val="none" w:sz="0" w:space="0" w:color="auto"/>
      </w:divBdr>
      <w:divsChild>
        <w:div w:id="1423144965">
          <w:marLeft w:val="547"/>
          <w:marRight w:val="0"/>
          <w:marTop w:val="0"/>
          <w:marBottom w:val="0"/>
          <w:divBdr>
            <w:top w:val="none" w:sz="0" w:space="0" w:color="auto"/>
            <w:left w:val="none" w:sz="0" w:space="0" w:color="auto"/>
            <w:bottom w:val="none" w:sz="0" w:space="0" w:color="auto"/>
            <w:right w:val="none" w:sz="0" w:space="0" w:color="auto"/>
          </w:divBdr>
        </w:div>
        <w:div w:id="1201673506">
          <w:marLeft w:val="547"/>
          <w:marRight w:val="0"/>
          <w:marTop w:val="0"/>
          <w:marBottom w:val="0"/>
          <w:divBdr>
            <w:top w:val="none" w:sz="0" w:space="0" w:color="auto"/>
            <w:left w:val="none" w:sz="0" w:space="0" w:color="auto"/>
            <w:bottom w:val="none" w:sz="0" w:space="0" w:color="auto"/>
            <w:right w:val="none" w:sz="0" w:space="0" w:color="auto"/>
          </w:divBdr>
        </w:div>
        <w:div w:id="848832702">
          <w:marLeft w:val="547"/>
          <w:marRight w:val="0"/>
          <w:marTop w:val="0"/>
          <w:marBottom w:val="0"/>
          <w:divBdr>
            <w:top w:val="none" w:sz="0" w:space="0" w:color="auto"/>
            <w:left w:val="none" w:sz="0" w:space="0" w:color="auto"/>
            <w:bottom w:val="none" w:sz="0" w:space="0" w:color="auto"/>
            <w:right w:val="none" w:sz="0" w:space="0" w:color="auto"/>
          </w:divBdr>
        </w:div>
        <w:div w:id="837697571">
          <w:marLeft w:val="547"/>
          <w:marRight w:val="0"/>
          <w:marTop w:val="0"/>
          <w:marBottom w:val="0"/>
          <w:divBdr>
            <w:top w:val="none" w:sz="0" w:space="0" w:color="auto"/>
            <w:left w:val="none" w:sz="0" w:space="0" w:color="auto"/>
            <w:bottom w:val="none" w:sz="0" w:space="0" w:color="auto"/>
            <w:right w:val="none" w:sz="0" w:space="0" w:color="auto"/>
          </w:divBdr>
        </w:div>
        <w:div w:id="645359411">
          <w:marLeft w:val="547"/>
          <w:marRight w:val="0"/>
          <w:marTop w:val="0"/>
          <w:marBottom w:val="0"/>
          <w:divBdr>
            <w:top w:val="none" w:sz="0" w:space="0" w:color="auto"/>
            <w:left w:val="none" w:sz="0" w:space="0" w:color="auto"/>
            <w:bottom w:val="none" w:sz="0" w:space="0" w:color="auto"/>
            <w:right w:val="none" w:sz="0" w:space="0" w:color="auto"/>
          </w:divBdr>
        </w:div>
        <w:div w:id="1114013166">
          <w:marLeft w:val="547"/>
          <w:marRight w:val="0"/>
          <w:marTop w:val="0"/>
          <w:marBottom w:val="0"/>
          <w:divBdr>
            <w:top w:val="none" w:sz="0" w:space="0" w:color="auto"/>
            <w:left w:val="none" w:sz="0" w:space="0" w:color="auto"/>
            <w:bottom w:val="none" w:sz="0" w:space="0" w:color="auto"/>
            <w:right w:val="none" w:sz="0" w:space="0" w:color="auto"/>
          </w:divBdr>
        </w:div>
        <w:div w:id="174732748">
          <w:marLeft w:val="547"/>
          <w:marRight w:val="0"/>
          <w:marTop w:val="0"/>
          <w:marBottom w:val="0"/>
          <w:divBdr>
            <w:top w:val="none" w:sz="0" w:space="0" w:color="auto"/>
            <w:left w:val="none" w:sz="0" w:space="0" w:color="auto"/>
            <w:bottom w:val="none" w:sz="0" w:space="0" w:color="auto"/>
            <w:right w:val="none" w:sz="0" w:space="0" w:color="auto"/>
          </w:divBdr>
        </w:div>
        <w:div w:id="346099451">
          <w:marLeft w:val="547"/>
          <w:marRight w:val="0"/>
          <w:marTop w:val="0"/>
          <w:marBottom w:val="0"/>
          <w:divBdr>
            <w:top w:val="none" w:sz="0" w:space="0" w:color="auto"/>
            <w:left w:val="none" w:sz="0" w:space="0" w:color="auto"/>
            <w:bottom w:val="none" w:sz="0" w:space="0" w:color="auto"/>
            <w:right w:val="none" w:sz="0" w:space="0" w:color="auto"/>
          </w:divBdr>
        </w:div>
        <w:div w:id="1045567691">
          <w:marLeft w:val="547"/>
          <w:marRight w:val="0"/>
          <w:marTop w:val="0"/>
          <w:marBottom w:val="0"/>
          <w:divBdr>
            <w:top w:val="none" w:sz="0" w:space="0" w:color="auto"/>
            <w:left w:val="none" w:sz="0" w:space="0" w:color="auto"/>
            <w:bottom w:val="none" w:sz="0" w:space="0" w:color="auto"/>
            <w:right w:val="none" w:sz="0" w:space="0" w:color="auto"/>
          </w:divBdr>
        </w:div>
        <w:div w:id="1843003605">
          <w:marLeft w:val="547"/>
          <w:marRight w:val="0"/>
          <w:marTop w:val="0"/>
          <w:marBottom w:val="0"/>
          <w:divBdr>
            <w:top w:val="none" w:sz="0" w:space="0" w:color="auto"/>
            <w:left w:val="none" w:sz="0" w:space="0" w:color="auto"/>
            <w:bottom w:val="none" w:sz="0" w:space="0" w:color="auto"/>
            <w:right w:val="none" w:sz="0" w:space="0" w:color="auto"/>
          </w:divBdr>
        </w:div>
        <w:div w:id="208418676">
          <w:marLeft w:val="547"/>
          <w:marRight w:val="0"/>
          <w:marTop w:val="0"/>
          <w:marBottom w:val="0"/>
          <w:divBdr>
            <w:top w:val="none" w:sz="0" w:space="0" w:color="auto"/>
            <w:left w:val="none" w:sz="0" w:space="0" w:color="auto"/>
            <w:bottom w:val="none" w:sz="0" w:space="0" w:color="auto"/>
            <w:right w:val="none" w:sz="0" w:space="0" w:color="auto"/>
          </w:divBdr>
        </w:div>
        <w:div w:id="1890144132">
          <w:marLeft w:val="547"/>
          <w:marRight w:val="0"/>
          <w:marTop w:val="0"/>
          <w:marBottom w:val="0"/>
          <w:divBdr>
            <w:top w:val="none" w:sz="0" w:space="0" w:color="auto"/>
            <w:left w:val="none" w:sz="0" w:space="0" w:color="auto"/>
            <w:bottom w:val="none" w:sz="0" w:space="0" w:color="auto"/>
            <w:right w:val="none" w:sz="0" w:space="0" w:color="auto"/>
          </w:divBdr>
        </w:div>
        <w:div w:id="16414992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Strachan</dc:creator>
  <cp:lastModifiedBy>Susan Strachan</cp:lastModifiedBy>
  <cp:revision>3</cp:revision>
  <dcterms:created xsi:type="dcterms:W3CDTF">2016-04-17T16:10:00Z</dcterms:created>
  <dcterms:modified xsi:type="dcterms:W3CDTF">2017-03-01T09:22:00Z</dcterms:modified>
</cp:coreProperties>
</file>