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0E0" w:rsidRPr="004500E0" w:rsidRDefault="004500E0" w:rsidP="004500E0">
      <w:pPr>
        <w:pStyle w:val="normal0"/>
        <w:jc w:val="center"/>
        <w:rPr>
          <w:rStyle w:val="normalchar1"/>
          <w:rFonts w:ascii="Times New Roman" w:hAnsi="Times New Roman"/>
          <w:b/>
          <w:color w:val="000020"/>
          <w:sz w:val="28"/>
          <w:szCs w:val="24"/>
        </w:rPr>
      </w:pPr>
      <w:r w:rsidRPr="004500E0">
        <w:rPr>
          <w:rStyle w:val="normalchar1"/>
          <w:rFonts w:ascii="Times New Roman" w:hAnsi="Times New Roman"/>
          <w:b/>
          <w:color w:val="000020"/>
          <w:sz w:val="28"/>
          <w:szCs w:val="24"/>
        </w:rPr>
        <w:t>How do we answer the A5 question?</w:t>
      </w:r>
    </w:p>
    <w:p w:rsidR="004500E0" w:rsidRPr="004500E0" w:rsidRDefault="004500E0" w:rsidP="004500E0">
      <w:pPr>
        <w:pStyle w:val="normal0"/>
        <w:spacing w:after="0"/>
        <w:rPr>
          <w:rStyle w:val="normalchar1"/>
          <w:rFonts w:asciiTheme="minorHAnsi" w:hAnsiTheme="minorHAnsi"/>
          <w:color w:val="000020"/>
        </w:rPr>
      </w:pPr>
      <w:r w:rsidRPr="004500E0">
        <w:rPr>
          <w:rStyle w:val="normalchar1"/>
          <w:rFonts w:asciiTheme="minorHAnsi" w:hAnsiTheme="minorHAnsi"/>
          <w:color w:val="000020"/>
        </w:rPr>
        <w:t>Examine these examples and explore the methods that have been used.</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Do they give an overview of the extract?</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 xml:space="preserve">Do they use quotes? </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Do they refer to a range of quotes from across the article?</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 xml:space="preserve">Do they offer opinions? </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 xml:space="preserve">Do they refer to the writer? </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 xml:space="preserve">Do they explain the effect of the quotes? </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 xml:space="preserve">Do they develop their opinions? (How?) </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 xml:space="preserve">Do they link to the question? </w:t>
      </w:r>
    </w:p>
    <w:p w:rsidR="004500E0" w:rsidRPr="004500E0" w:rsidRDefault="004500E0" w:rsidP="004500E0">
      <w:pPr>
        <w:pStyle w:val="normal0"/>
        <w:numPr>
          <w:ilvl w:val="0"/>
          <w:numId w:val="1"/>
        </w:numPr>
        <w:spacing w:after="0"/>
        <w:rPr>
          <w:rStyle w:val="normalchar1"/>
          <w:rFonts w:asciiTheme="minorHAnsi" w:hAnsiTheme="minorHAnsi"/>
          <w:color w:val="000020"/>
        </w:rPr>
      </w:pPr>
      <w:r w:rsidRPr="004500E0">
        <w:rPr>
          <w:rStyle w:val="normalchar1"/>
          <w:rFonts w:asciiTheme="minorHAnsi" w:hAnsiTheme="minorHAnsi"/>
          <w:color w:val="000020"/>
        </w:rPr>
        <w:t xml:space="preserve">Do they explore terminology? </w:t>
      </w:r>
    </w:p>
    <w:p w:rsidR="004500E0" w:rsidRPr="004500E0" w:rsidRDefault="004500E0" w:rsidP="004500E0">
      <w:pPr>
        <w:pStyle w:val="normal0"/>
        <w:spacing w:after="0"/>
        <w:rPr>
          <w:rStyle w:val="normalchar1"/>
          <w:rFonts w:asciiTheme="minorHAnsi" w:hAnsiTheme="minorHAnsi"/>
          <w:b/>
          <w:color w:val="000020"/>
        </w:rPr>
      </w:pPr>
    </w:p>
    <w:p w:rsidR="004500E0" w:rsidRPr="004500E0" w:rsidRDefault="004500E0" w:rsidP="004500E0">
      <w:pPr>
        <w:pStyle w:val="normal0"/>
        <w:spacing w:after="0"/>
        <w:rPr>
          <w:rStyle w:val="normalchar1"/>
          <w:rFonts w:asciiTheme="minorHAnsi" w:hAnsiTheme="minorHAnsi"/>
          <w:color w:val="000020"/>
        </w:rPr>
      </w:pPr>
      <w:r w:rsidRPr="004500E0">
        <w:rPr>
          <w:rStyle w:val="normalchar1"/>
          <w:rFonts w:asciiTheme="minorHAnsi" w:hAnsiTheme="minorHAnsi"/>
          <w:b/>
          <w:color w:val="000020"/>
        </w:rPr>
        <w:t>Refer to your pink booklet AO4 and explain what band you would give these examples and why?</w:t>
      </w:r>
    </w:p>
    <w:p w:rsidR="00B80C33" w:rsidRPr="004500E0" w:rsidRDefault="00B80C33" w:rsidP="004500E0">
      <w:pPr>
        <w:pStyle w:val="normal0"/>
        <w:spacing w:after="0"/>
        <w:rPr>
          <w:rStyle w:val="normalchar1"/>
          <w:rFonts w:asciiTheme="minorHAnsi" w:hAnsiTheme="minorHAnsi"/>
          <w:b/>
          <w:color w:val="000020"/>
          <w:u w:val="single"/>
        </w:rPr>
      </w:pPr>
      <w:r w:rsidRPr="004500E0">
        <w:rPr>
          <w:rStyle w:val="normalchar1"/>
          <w:rFonts w:asciiTheme="minorHAnsi" w:hAnsiTheme="minorHAnsi"/>
          <w:b/>
          <w:color w:val="000020"/>
          <w:u w:val="single"/>
        </w:rPr>
        <w:t xml:space="preserve">A5 </w:t>
      </w:r>
      <w:r w:rsidR="004500E0" w:rsidRPr="004500E0">
        <w:rPr>
          <w:rStyle w:val="normalchar1"/>
          <w:rFonts w:asciiTheme="minorHAnsi" w:hAnsiTheme="minorHAnsi"/>
          <w:b/>
          <w:color w:val="000020"/>
          <w:u w:val="single"/>
        </w:rPr>
        <w:t>Example 1</w:t>
      </w:r>
    </w:p>
    <w:p w:rsidR="00B80C33" w:rsidRPr="004500E0" w:rsidRDefault="00B80C33" w:rsidP="004500E0">
      <w:pPr>
        <w:pStyle w:val="normal0"/>
        <w:spacing w:after="0"/>
        <w:rPr>
          <w:rFonts w:asciiTheme="minorHAnsi" w:hAnsiTheme="minorHAnsi"/>
        </w:rPr>
      </w:pPr>
      <w:r w:rsidRPr="004500E0">
        <w:rPr>
          <w:rStyle w:val="normalchar1"/>
          <w:rFonts w:asciiTheme="minorHAnsi" w:hAnsiTheme="minorHAnsi"/>
          <w:color w:val="000020"/>
        </w:rPr>
        <w:t>I would very strongly agree that the writer has tried to make us feel sympathy for the narrator. An example of this is the last paragraph describing the creatures.</w:t>
      </w:r>
    </w:p>
    <w:p w:rsidR="00B80C33" w:rsidRPr="004500E0" w:rsidRDefault="00B80C33" w:rsidP="004500E0">
      <w:pPr>
        <w:pStyle w:val="normal0"/>
        <w:spacing w:after="0"/>
        <w:rPr>
          <w:rStyle w:val="normalchar1"/>
          <w:rFonts w:asciiTheme="minorHAnsi" w:hAnsiTheme="minorHAnsi"/>
          <w:color w:val="000020"/>
        </w:rPr>
      </w:pPr>
      <w:r w:rsidRPr="004500E0">
        <w:rPr>
          <w:rStyle w:val="normalchar1"/>
          <w:rFonts w:asciiTheme="minorHAnsi" w:hAnsiTheme="minorHAnsi"/>
          <w:color w:val="000020"/>
        </w:rPr>
        <w:t>The writer has created these impressions by the amount of language techniques</w:t>
      </w:r>
    </w:p>
    <w:p w:rsidR="004500E0" w:rsidRDefault="004500E0" w:rsidP="004500E0">
      <w:pPr>
        <w:pStyle w:val="normal0"/>
        <w:spacing w:after="0"/>
        <w:rPr>
          <w:rStyle w:val="normalchar1"/>
          <w:rFonts w:asciiTheme="minorHAnsi" w:hAnsiTheme="minorHAnsi"/>
          <w:b/>
          <w:color w:val="000020"/>
        </w:rPr>
      </w:pPr>
      <w:r w:rsidRPr="004500E0">
        <w:rPr>
          <w:rStyle w:val="normalchar1"/>
          <w:rFonts w:asciiTheme="minorHAnsi" w:hAnsiTheme="minorHAnsi"/>
          <w:b/>
          <w:color w:val="000020"/>
        </w:rPr>
        <w:t>IMPROVEMENT ADVICE</w:t>
      </w:r>
      <w:r>
        <w:rPr>
          <w:rStyle w:val="normalchar1"/>
          <w:rFonts w:asciiTheme="minorHAnsi" w:hAnsiTheme="minorHAnsi"/>
          <w:b/>
          <w:color w:val="000020"/>
        </w:rPr>
        <w:t xml:space="preserve">: </w:t>
      </w:r>
    </w:p>
    <w:p w:rsidR="00AF56BD" w:rsidRDefault="00AF56BD" w:rsidP="004500E0">
      <w:pPr>
        <w:pStyle w:val="normal0"/>
        <w:spacing w:after="0"/>
        <w:rPr>
          <w:rStyle w:val="normalchar1"/>
          <w:rFonts w:asciiTheme="minorHAnsi" w:hAnsiTheme="minorHAnsi"/>
          <w:b/>
          <w:color w:val="000020"/>
        </w:rPr>
      </w:pPr>
    </w:p>
    <w:p w:rsidR="004500E0" w:rsidRPr="00AF56BD" w:rsidRDefault="00AF56BD" w:rsidP="004500E0">
      <w:pPr>
        <w:pStyle w:val="normal0"/>
        <w:spacing w:after="0"/>
        <w:rPr>
          <w:rStyle w:val="normalchar1"/>
          <w:rFonts w:asciiTheme="minorHAnsi" w:hAnsiTheme="minorHAnsi"/>
          <w:b/>
          <w:color w:val="000020"/>
        </w:rPr>
      </w:pPr>
      <w:r w:rsidRPr="00AF56BD">
        <w:rPr>
          <w:rStyle w:val="normalchar1"/>
          <w:rFonts w:asciiTheme="minorHAnsi" w:hAnsiTheme="minorHAnsi"/>
          <w:b/>
          <w:color w:val="000020"/>
        </w:rPr>
        <w:t xml:space="preserve">BAND FROM PINK BOOKLET: </w:t>
      </w:r>
    </w:p>
    <w:p w:rsidR="00B80C33" w:rsidRPr="004500E0" w:rsidRDefault="00B80C33" w:rsidP="004500E0">
      <w:pPr>
        <w:pStyle w:val="normal0"/>
        <w:spacing w:after="0"/>
        <w:rPr>
          <w:rStyle w:val="normalchar1"/>
          <w:rFonts w:asciiTheme="minorHAnsi" w:hAnsiTheme="minorHAnsi"/>
          <w:b/>
          <w:color w:val="000020"/>
          <w:u w:val="single"/>
        </w:rPr>
      </w:pPr>
      <w:r w:rsidRPr="004500E0">
        <w:rPr>
          <w:rStyle w:val="normalchar1"/>
          <w:rFonts w:asciiTheme="minorHAnsi" w:hAnsiTheme="minorHAnsi"/>
          <w:color w:val="000020"/>
        </w:rPr>
        <w:br/>
      </w:r>
      <w:r w:rsidRPr="004500E0">
        <w:rPr>
          <w:rStyle w:val="normalchar1"/>
          <w:rFonts w:asciiTheme="minorHAnsi" w:hAnsiTheme="minorHAnsi"/>
          <w:b/>
          <w:color w:val="000020"/>
          <w:u w:val="single"/>
        </w:rPr>
        <w:t>A5</w:t>
      </w:r>
      <w:r w:rsidR="004500E0" w:rsidRPr="004500E0">
        <w:rPr>
          <w:rStyle w:val="normalchar1"/>
          <w:rFonts w:asciiTheme="minorHAnsi" w:hAnsiTheme="minorHAnsi"/>
          <w:b/>
          <w:color w:val="000020"/>
          <w:u w:val="single"/>
        </w:rPr>
        <w:t xml:space="preserve"> Example 2</w:t>
      </w:r>
    </w:p>
    <w:p w:rsidR="00B80C33" w:rsidRPr="004500E0" w:rsidRDefault="00B80C33" w:rsidP="004500E0">
      <w:pPr>
        <w:pStyle w:val="NormalWeb"/>
        <w:spacing w:before="120" w:beforeAutospacing="0" w:after="0" w:afterAutospacing="0"/>
        <w:rPr>
          <w:rFonts w:asciiTheme="minorHAnsi" w:hAnsiTheme="minorHAnsi"/>
          <w:sz w:val="22"/>
          <w:szCs w:val="22"/>
        </w:rPr>
      </w:pPr>
      <w:r w:rsidRPr="004500E0">
        <w:rPr>
          <w:rFonts w:asciiTheme="minorHAnsi" w:eastAsiaTheme="minorEastAsia" w:hAnsiTheme="minorHAnsi" w:cstheme="minorBidi"/>
          <w:kern w:val="24"/>
          <w:sz w:val="22"/>
          <w:szCs w:val="22"/>
        </w:rPr>
        <w:t xml:space="preserve">I would agree that this extract lends itself to sympathy for the narrator. He is in a strange land and comes across creatures which frighten him, which are unnatural and which are out of his previous experience. </w:t>
      </w:r>
    </w:p>
    <w:p w:rsidR="00B80C33" w:rsidRPr="004500E0" w:rsidRDefault="00B80C33" w:rsidP="00B80C33">
      <w:pPr>
        <w:pStyle w:val="NormalWeb"/>
        <w:spacing w:before="120" w:beforeAutospacing="0" w:after="0" w:afterAutospacing="0"/>
        <w:rPr>
          <w:rFonts w:asciiTheme="minorHAnsi" w:eastAsiaTheme="minorEastAsia" w:hAnsiTheme="minorHAnsi" w:cstheme="minorBidi"/>
          <w:bCs/>
          <w:kern w:val="24"/>
          <w:sz w:val="22"/>
          <w:szCs w:val="22"/>
        </w:rPr>
      </w:pPr>
      <w:r w:rsidRPr="004500E0">
        <w:rPr>
          <w:rFonts w:asciiTheme="minorHAnsi" w:eastAsiaTheme="minorEastAsia" w:hAnsiTheme="minorHAnsi" w:cstheme="minorBidi"/>
          <w:bCs/>
          <w:kern w:val="24"/>
          <w:sz w:val="22"/>
          <w:szCs w:val="22"/>
        </w:rPr>
        <w:t xml:space="preserve">Some readers, however, may think he should not elicit sympathy, </w:t>
      </w:r>
      <w:r w:rsidRPr="004500E0">
        <w:rPr>
          <w:rFonts w:asciiTheme="minorHAnsi" w:eastAsiaTheme="minorEastAsia" w:hAnsiTheme="minorHAnsi" w:cstheme="minorBidi"/>
          <w:kern w:val="24"/>
          <w:sz w:val="22"/>
          <w:szCs w:val="22"/>
        </w:rPr>
        <w:t>as he chose to take a journey in a ‘Time Machine’. This shows he put himself in this situation and we would be forgiven for suggesting it is his own fault. The opening line “The machine was standing on a sloping beach.” shows he has willingly landed his vehicle, so he is putting himself in a strange situation on purpose</w:t>
      </w:r>
      <w:r w:rsidRPr="004500E0">
        <w:rPr>
          <w:rFonts w:asciiTheme="minorHAnsi" w:eastAsiaTheme="minorEastAsia" w:hAnsiTheme="minorHAnsi" w:cstheme="minorBidi"/>
          <w:bCs/>
          <w:kern w:val="24"/>
          <w:sz w:val="22"/>
          <w:szCs w:val="22"/>
        </w:rPr>
        <w:t>. Although, it is clear that sympathy for the narrator should be felt throughout the rest of the extract for several reasons.</w:t>
      </w:r>
    </w:p>
    <w:p w:rsidR="004500E0" w:rsidRPr="004500E0" w:rsidRDefault="00B80C33" w:rsidP="00B80C33">
      <w:pPr>
        <w:pStyle w:val="NormalWeb"/>
        <w:spacing w:before="120" w:beforeAutospacing="0" w:after="0" w:afterAutospacing="0"/>
        <w:rPr>
          <w:rFonts w:asciiTheme="minorHAnsi" w:eastAsiaTheme="minorEastAsia" w:hAnsiTheme="minorHAnsi" w:cstheme="minorBidi"/>
          <w:bCs/>
          <w:kern w:val="24"/>
          <w:sz w:val="22"/>
          <w:szCs w:val="22"/>
        </w:rPr>
      </w:pPr>
      <w:r w:rsidRPr="004500E0">
        <w:rPr>
          <w:rFonts w:asciiTheme="minorHAnsi" w:eastAsiaTheme="minorEastAsia" w:hAnsiTheme="minorHAnsi" w:cstheme="minorBidi"/>
          <w:kern w:val="24"/>
          <w:sz w:val="22"/>
          <w:szCs w:val="22"/>
        </w:rPr>
        <w:t xml:space="preserve"> </w:t>
      </w:r>
      <w:r w:rsidRPr="004500E0">
        <w:rPr>
          <w:rFonts w:asciiTheme="minorHAnsi" w:eastAsiaTheme="minorEastAsia" w:hAnsiTheme="minorHAnsi" w:cstheme="minorBidi"/>
          <w:bCs/>
          <w:kern w:val="24"/>
          <w:sz w:val="22"/>
          <w:szCs w:val="22"/>
        </w:rPr>
        <w:t>In the first paragraph sympathy is suggested when he says “eternal sea”, because it implies he is all alone and surrounded by sea</w:t>
      </w:r>
      <w:r w:rsidRPr="004500E0">
        <w:rPr>
          <w:rFonts w:asciiTheme="minorHAnsi" w:eastAsiaTheme="minorEastAsia" w:hAnsiTheme="minorHAnsi" w:cstheme="minorBidi"/>
          <w:kern w:val="24"/>
          <w:sz w:val="22"/>
          <w:szCs w:val="22"/>
        </w:rPr>
        <w:t xml:space="preserve">. </w:t>
      </w:r>
      <w:r w:rsidRPr="004500E0">
        <w:rPr>
          <w:rFonts w:asciiTheme="minorHAnsi" w:eastAsiaTheme="minorEastAsia" w:hAnsiTheme="minorHAnsi" w:cstheme="minorBidi"/>
          <w:bCs/>
          <w:kern w:val="24"/>
          <w:sz w:val="22"/>
          <w:szCs w:val="22"/>
        </w:rPr>
        <w:t xml:space="preserve">This makes me sympathise with his predicament, as being alone in a strange place is intimidating.  </w:t>
      </w:r>
      <w:r w:rsidRPr="004500E0">
        <w:rPr>
          <w:rFonts w:asciiTheme="minorHAnsi" w:eastAsiaTheme="minorEastAsia" w:hAnsiTheme="minorHAnsi" w:cstheme="minorBidi"/>
          <w:bCs/>
          <w:kern w:val="24"/>
          <w:sz w:val="22"/>
          <w:szCs w:val="22"/>
        </w:rPr>
        <w:t>Another way sympathy is created is “lurid sky” as this suggests that the sky looks unusual or different to what we are used to. Perhaps, this creates a sense of unease for the narrator. Also, when “reddish mass of rock” is stated it implies that he does not know what is coming towards him. I’d feel intimidated if I was in a strange place and something large “mass” was coming towards me, but because it is being called a ‘rock’ it suggests that the narrator is clueless about what it actually is. Furthermore, the writer shows with words like “ungainly”, “greenish” and “flickering and feeling” that the narrator is out of his comfort zone, as the monster that is coming towards him, is moving in a terrible way and the writer has picked out lots of garish details about the creature to s</w:t>
      </w:r>
      <w:r w:rsidR="00AF0163" w:rsidRPr="004500E0">
        <w:rPr>
          <w:rFonts w:asciiTheme="minorHAnsi" w:eastAsiaTheme="minorEastAsia" w:hAnsiTheme="minorHAnsi" w:cstheme="minorBidi"/>
          <w:bCs/>
          <w:kern w:val="24"/>
          <w:sz w:val="22"/>
          <w:szCs w:val="22"/>
        </w:rPr>
        <w:t xml:space="preserve">how us that there is negative feelings being created by the narrator. I think we feel sympathy mainly for the narrator due to the uncertainty and danger that he is in. When, in the final paragraph he removes himself from the danger by driving away in his time machine, we get a sense of relief that he is out of danger, so this suggests that we have felt sympathy throughout the extract for the character “I had placed a month between myself and these monsters” but we know that he is still intimidated from the air, so reinforcing the sympathy that was created earlier in the extract.  He says “Dozens of them” which suggests that there were a lot of these monsters “crawling” around on the beach, which is not what he would have expected. </w:t>
      </w:r>
    </w:p>
    <w:p w:rsidR="00B80C33" w:rsidRPr="004500E0" w:rsidRDefault="004500E0" w:rsidP="00B80C33">
      <w:pPr>
        <w:pStyle w:val="NormalWeb"/>
        <w:spacing w:before="120" w:beforeAutospacing="0" w:after="0" w:afterAutospacing="0"/>
        <w:rPr>
          <w:rFonts w:asciiTheme="minorHAnsi" w:hAnsiTheme="minorHAnsi"/>
          <w:sz w:val="22"/>
          <w:szCs w:val="22"/>
        </w:rPr>
      </w:pPr>
      <w:r w:rsidRPr="004500E0">
        <w:rPr>
          <w:rFonts w:asciiTheme="minorHAnsi" w:eastAsiaTheme="minorEastAsia" w:hAnsiTheme="minorHAnsi" w:cstheme="minorBidi"/>
          <w:bCs/>
          <w:kern w:val="24"/>
          <w:sz w:val="22"/>
          <w:szCs w:val="22"/>
        </w:rPr>
        <w:t>Finally, a</w:t>
      </w:r>
      <w:r w:rsidR="00AF0163" w:rsidRPr="004500E0">
        <w:rPr>
          <w:rFonts w:asciiTheme="minorHAnsi" w:eastAsiaTheme="minorEastAsia" w:hAnsiTheme="minorHAnsi" w:cstheme="minorBidi"/>
          <w:bCs/>
          <w:kern w:val="24"/>
          <w:sz w:val="22"/>
          <w:szCs w:val="22"/>
        </w:rPr>
        <w:t xml:space="preserve">s he can </w:t>
      </w:r>
      <w:r w:rsidRPr="004500E0">
        <w:rPr>
          <w:rFonts w:asciiTheme="minorHAnsi" w:eastAsiaTheme="minorEastAsia" w:hAnsiTheme="minorHAnsi" w:cstheme="minorBidi"/>
          <w:bCs/>
          <w:kern w:val="24"/>
          <w:sz w:val="22"/>
          <w:szCs w:val="22"/>
        </w:rPr>
        <w:t>feel the pressure lifting it seems obvious that the narrator has been under pressure and intense stress during his time on the beach as a result of the way he perceives the creatures. Although they may not be deliberately trying to intimidate him, we do feel sympathy for him as a result of his feelings of being out of his comfort zone and uncomfortable, as this is something that we can understand. We have all at some point been in a situation that has been uncomfortable, however, none I can think of that would involve Time Travel, which is normally a preserve of the science fiction genre!</w:t>
      </w:r>
    </w:p>
    <w:p w:rsidR="00B80C33" w:rsidRDefault="00AF56BD" w:rsidP="00B80C33">
      <w:pPr>
        <w:pStyle w:val="normal0"/>
        <w:rPr>
          <w:rFonts w:asciiTheme="minorHAnsi" w:hAnsiTheme="minorHAnsi"/>
          <w:b/>
        </w:rPr>
      </w:pPr>
      <w:r>
        <w:rPr>
          <w:rFonts w:asciiTheme="minorHAnsi" w:hAnsiTheme="minorHAnsi"/>
          <w:b/>
        </w:rPr>
        <w:t>IMPROVEMENT ADVICE:</w:t>
      </w:r>
    </w:p>
    <w:p w:rsidR="00AF56BD" w:rsidRDefault="00AF56BD" w:rsidP="00B80C33">
      <w:pPr>
        <w:pStyle w:val="normal0"/>
        <w:rPr>
          <w:rFonts w:asciiTheme="minorHAnsi" w:hAnsiTheme="minorHAnsi"/>
          <w:b/>
        </w:rPr>
      </w:pPr>
      <w:r>
        <w:rPr>
          <w:rFonts w:asciiTheme="minorHAnsi" w:hAnsiTheme="minorHAnsi"/>
          <w:b/>
        </w:rPr>
        <w:t xml:space="preserve">BAND FROM PINK BOOKLET: </w:t>
      </w:r>
    </w:p>
    <w:p w:rsidR="00AF56BD" w:rsidRDefault="00AF56BD" w:rsidP="00B80C33">
      <w:pPr>
        <w:pStyle w:val="normal0"/>
        <w:rPr>
          <w:rFonts w:asciiTheme="minorHAnsi" w:hAnsiTheme="minorHAnsi"/>
          <w:b/>
        </w:rPr>
      </w:pPr>
      <w:r>
        <w:rPr>
          <w:rFonts w:asciiTheme="minorHAnsi" w:hAnsiTheme="minorHAnsi"/>
          <w:b/>
        </w:rPr>
        <w:lastRenderedPageBreak/>
        <w:t>Now using what you have learnt from the above examples write a list of instructions for approaching the A5 question:</w:t>
      </w:r>
    </w:p>
    <w:p w:rsidR="00AF56BD" w:rsidRPr="004500E0" w:rsidRDefault="00AF56BD" w:rsidP="00B80C33">
      <w:pPr>
        <w:pStyle w:val="normal0"/>
        <w:rPr>
          <w:rFonts w:asciiTheme="minorHAnsi" w:hAnsiTheme="minorHAnsi"/>
          <w:b/>
        </w:rPr>
      </w:pPr>
      <w:bookmarkStart w:id="0" w:name="_GoBack"/>
      <w:bookmarkEnd w:id="0"/>
    </w:p>
    <w:sectPr w:rsidR="00AF56BD" w:rsidRPr="004500E0" w:rsidSect="004500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E1956"/>
    <w:multiLevelType w:val="hybridMultilevel"/>
    <w:tmpl w:val="5D28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33"/>
    <w:rsid w:val="004500E0"/>
    <w:rsid w:val="004B4F05"/>
    <w:rsid w:val="0060243B"/>
    <w:rsid w:val="00AF0163"/>
    <w:rsid w:val="00AF56BD"/>
    <w:rsid w:val="00B80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80C33"/>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B80C33"/>
    <w:rPr>
      <w:rFonts w:ascii="Calibri" w:hAnsi="Calibri" w:hint="default"/>
      <w:sz w:val="22"/>
      <w:szCs w:val="22"/>
    </w:rPr>
  </w:style>
  <w:style w:type="paragraph" w:styleId="NormalWeb">
    <w:name w:val="Normal (Web)"/>
    <w:basedOn w:val="Normal"/>
    <w:uiPriority w:val="99"/>
    <w:semiHidden/>
    <w:unhideWhenUsed/>
    <w:rsid w:val="00B80C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B80C33"/>
    <w:pPr>
      <w:spacing w:line="260" w:lineRule="atLeast"/>
    </w:pPr>
    <w:rPr>
      <w:rFonts w:ascii="Calibri" w:eastAsia="Times New Roman" w:hAnsi="Calibri" w:cs="Times New Roman"/>
      <w:lang w:eastAsia="en-GB"/>
    </w:rPr>
  </w:style>
  <w:style w:type="character" w:customStyle="1" w:styleId="normalchar1">
    <w:name w:val="normal__char1"/>
    <w:basedOn w:val="DefaultParagraphFont"/>
    <w:rsid w:val="00B80C33"/>
    <w:rPr>
      <w:rFonts w:ascii="Calibri" w:hAnsi="Calibri" w:hint="default"/>
      <w:sz w:val="22"/>
      <w:szCs w:val="22"/>
    </w:rPr>
  </w:style>
  <w:style w:type="paragraph" w:styleId="NormalWeb">
    <w:name w:val="Normal (Web)"/>
    <w:basedOn w:val="Normal"/>
    <w:uiPriority w:val="99"/>
    <w:semiHidden/>
    <w:unhideWhenUsed/>
    <w:rsid w:val="00B80C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5535">
      <w:bodyDiv w:val="1"/>
      <w:marLeft w:val="0"/>
      <w:marRight w:val="0"/>
      <w:marTop w:val="0"/>
      <w:marBottom w:val="0"/>
      <w:divBdr>
        <w:top w:val="none" w:sz="0" w:space="0" w:color="auto"/>
        <w:left w:val="none" w:sz="0" w:space="0" w:color="auto"/>
        <w:bottom w:val="none" w:sz="0" w:space="0" w:color="auto"/>
        <w:right w:val="none" w:sz="0" w:space="0" w:color="auto"/>
      </w:divBdr>
    </w:div>
    <w:div w:id="1148060389">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Strachan</dc:creator>
  <cp:lastModifiedBy>Susan Strachan</cp:lastModifiedBy>
  <cp:revision>3</cp:revision>
  <dcterms:created xsi:type="dcterms:W3CDTF">2016-11-21T21:27:00Z</dcterms:created>
  <dcterms:modified xsi:type="dcterms:W3CDTF">2016-11-21T21:29:00Z</dcterms:modified>
</cp:coreProperties>
</file>