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DA" w:rsidRDefault="003C45B3">
      <w:r>
        <w:t xml:space="preserve">My impressions of the creatures in paragraph 3 are that they are very strange and the writer has made them seem like something out of the narrators’ experience. First, they appear scary when “sinister apparition” is said. The noun phrase implies they are fearsome and unusual. </w:t>
      </w:r>
      <w:r w:rsidR="00AB3529">
        <w:t xml:space="preserve"> “Apparition”</w:t>
      </w:r>
      <w:r>
        <w:t xml:space="preserve"> is a n</w:t>
      </w:r>
      <w:r w:rsidR="00AB3529">
        <w:t xml:space="preserve">ame you use when you don’t know what something is. The verb “crawling” suggests they move in a way that intimidates the </w:t>
      </w:r>
      <w:r w:rsidR="007D6C89">
        <w:t>narrator</w:t>
      </w:r>
      <w:r w:rsidR="00AB3529">
        <w:t xml:space="preserve">. The writer builds an impression of fear with “monster crab” implying it is evil. The combined effect is tense and intense. Furthermore, the narrator uses the adjective “evil” to describe the eyes, which makes you think the creatures are out to get him. </w:t>
      </w:r>
      <w:r w:rsidR="007D6C89">
        <w:t>By using hyperbole “Dozens” at the end of the paragraph fear is reinforced. However, “ungainly claws” suggests the creature is not very graceful, perhaps meaning it isn’t as fearsome as he first thinks. When the writer uses imagery “alive with appetite” it infers that the creature is hungry and that they will kill/eat him. By saying the “antenna” it highlights how unusual and otherworldly these creatures are. Overall, fear of the unknown and a sense of the narrator being out of place is the impression we are given by the creatures. Perhaps, this is to warn the reader of the danger implied in the passage.</w:t>
      </w:r>
    </w:p>
    <w:p w:rsidR="007D6C89" w:rsidRDefault="007D6C89">
      <w:bookmarkStart w:id="0" w:name="_GoBack"/>
      <w:bookmarkEnd w:id="0"/>
    </w:p>
    <w:sectPr w:rsidR="007D6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B3"/>
    <w:rsid w:val="003C45B3"/>
    <w:rsid w:val="004B4F05"/>
    <w:rsid w:val="0060243B"/>
    <w:rsid w:val="007D6C89"/>
    <w:rsid w:val="00936148"/>
    <w:rsid w:val="00AB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1</cp:revision>
  <dcterms:created xsi:type="dcterms:W3CDTF">2016-11-14T20:45:00Z</dcterms:created>
  <dcterms:modified xsi:type="dcterms:W3CDTF">2016-11-14T21:16:00Z</dcterms:modified>
</cp:coreProperties>
</file>